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C8" w:rsidRPr="009E58C8" w:rsidRDefault="009E58C8" w:rsidP="009E58C8">
      <w:pPr>
        <w:spacing w:line="560" w:lineRule="exact"/>
        <w:rPr>
          <w:rFonts w:ascii="黑体" w:eastAsia="黑体" w:hAnsi="黑体" w:cs="黑体"/>
          <w:sz w:val="32"/>
          <w:szCs w:val="32"/>
        </w:rPr>
      </w:pPr>
      <w:bookmarkStart w:id="0" w:name="_GoBack"/>
      <w:bookmarkEnd w:id="0"/>
      <w:r w:rsidRPr="009E58C8">
        <w:rPr>
          <w:rFonts w:ascii="黑体" w:eastAsia="黑体" w:hAnsi="黑体" w:cs="黑体" w:hint="eastAsia"/>
          <w:sz w:val="32"/>
          <w:szCs w:val="32"/>
        </w:rPr>
        <w:t>附件</w:t>
      </w:r>
      <w:r w:rsidRPr="009E58C8">
        <w:rPr>
          <w:rFonts w:ascii="黑体" w:eastAsia="黑体" w:hAnsi="黑体" w:cs="黑体"/>
          <w:sz w:val="32"/>
          <w:szCs w:val="32"/>
        </w:rPr>
        <w:t>1</w:t>
      </w:r>
    </w:p>
    <w:p w:rsidR="009E58C8" w:rsidRPr="009E58C8" w:rsidRDefault="009E58C8" w:rsidP="009E58C8">
      <w:pPr>
        <w:spacing w:line="560" w:lineRule="exact"/>
        <w:rPr>
          <w:rFonts w:ascii="仿宋_GB2312" w:eastAsia="仿宋_GB2312" w:hAnsi="仿宋_GB2312" w:cs="仿宋_GB2312"/>
          <w:sz w:val="32"/>
          <w:szCs w:val="32"/>
        </w:rPr>
      </w:pPr>
    </w:p>
    <w:p w:rsidR="009E58C8" w:rsidRPr="009E58C8" w:rsidRDefault="009E58C8" w:rsidP="009E58C8">
      <w:pPr>
        <w:spacing w:line="560" w:lineRule="exact"/>
        <w:jc w:val="center"/>
        <w:rPr>
          <w:rFonts w:ascii="方正大标宋简体" w:eastAsia="方正大标宋简体" w:hAnsi="方正大标宋简体" w:cs="方正大标宋简体"/>
          <w:sz w:val="44"/>
          <w:szCs w:val="44"/>
        </w:rPr>
      </w:pPr>
      <w:r w:rsidRPr="009E58C8">
        <w:rPr>
          <w:rFonts w:ascii="方正大标宋简体" w:eastAsia="方正大标宋简体" w:hAnsi="方正大标宋简体" w:cs="方正大标宋简体" w:hint="eastAsia"/>
          <w:sz w:val="44"/>
          <w:szCs w:val="44"/>
        </w:rPr>
        <w:t>广东经贸代表团初步行程</w:t>
      </w:r>
    </w:p>
    <w:p w:rsidR="009E58C8" w:rsidRPr="009E58C8" w:rsidRDefault="009E58C8" w:rsidP="009E58C8">
      <w:pPr>
        <w:spacing w:line="560" w:lineRule="exact"/>
        <w:rPr>
          <w:rFonts w:ascii="仿宋_GB2312" w:eastAsia="仿宋_GB2312" w:hAnsi="仿宋_GB2312" w:cs="仿宋_GB2312"/>
          <w:sz w:val="32"/>
          <w:szCs w:val="32"/>
        </w:rPr>
      </w:pP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一、</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18</w:t>
      </w:r>
      <w:r w:rsidRPr="009E58C8">
        <w:rPr>
          <w:rFonts w:ascii="黑体" w:eastAsia="黑体" w:hAnsi="黑体" w:cs="黑体" w:hint="eastAsia"/>
          <w:sz w:val="32"/>
          <w:szCs w:val="32"/>
        </w:rPr>
        <w:t>日（星期四）</w:t>
      </w:r>
    </w:p>
    <w:p w:rsidR="009E58C8" w:rsidRPr="009E58C8" w:rsidRDefault="009E58C8" w:rsidP="009E58C8">
      <w:pPr>
        <w:snapToGrid w:val="0"/>
        <w:spacing w:line="560" w:lineRule="exact"/>
        <w:ind w:firstLineChars="200" w:firstLine="640"/>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广州</w:t>
      </w:r>
      <w:r w:rsidRPr="009E58C8">
        <w:rPr>
          <w:rFonts w:ascii="仿宋_GB2312" w:eastAsia="仿宋_GB2312" w:hAnsi="仿宋_GB2312" w:cs="仿宋_GB2312"/>
          <w:sz w:val="32"/>
          <w:szCs w:val="32"/>
        </w:rPr>
        <w:t>-</w:t>
      </w:r>
      <w:r w:rsidRPr="009E58C8">
        <w:rPr>
          <w:rFonts w:ascii="仿宋_GB2312" w:eastAsia="仿宋_GB2312" w:hAnsi="仿宋_GB2312" w:cs="仿宋_GB2312" w:hint="eastAsia"/>
          <w:sz w:val="32"/>
          <w:szCs w:val="32"/>
        </w:rPr>
        <w:t>悉尼。</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二、</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19</w:t>
      </w:r>
      <w:r w:rsidRPr="009E58C8">
        <w:rPr>
          <w:rFonts w:ascii="黑体" w:eastAsia="黑体" w:hAnsi="黑体" w:cs="黑体" w:hint="eastAsia"/>
          <w:sz w:val="32"/>
          <w:szCs w:val="32"/>
        </w:rPr>
        <w:t>日（星期五）</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cs="仿宋_GB2312" w:hint="eastAsia"/>
          <w:sz w:val="32"/>
          <w:szCs w:val="32"/>
        </w:rPr>
        <w:t>参加</w:t>
      </w:r>
      <w:r w:rsidRPr="009E58C8">
        <w:rPr>
          <w:rFonts w:ascii="仿宋_GB2312" w:eastAsia="仿宋_GB2312" w:hAnsi="仿宋_GB2312" w:hint="eastAsia"/>
          <w:sz w:val="32"/>
          <w:szCs w:val="32"/>
        </w:rPr>
        <w:t>第</w:t>
      </w:r>
      <w:r w:rsidRPr="009E58C8">
        <w:rPr>
          <w:rFonts w:ascii="仿宋_GB2312" w:eastAsia="仿宋_GB2312" w:hAnsi="仿宋_GB2312"/>
          <w:sz w:val="32"/>
          <w:szCs w:val="32"/>
        </w:rPr>
        <w:t>25</w:t>
      </w:r>
      <w:r w:rsidRPr="009E58C8">
        <w:rPr>
          <w:rFonts w:ascii="仿宋_GB2312" w:eastAsia="仿宋_GB2312" w:hAnsi="仿宋_GB2312" w:hint="eastAsia"/>
          <w:sz w:val="32"/>
          <w:szCs w:val="32"/>
        </w:rPr>
        <w:t>次“广东省</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新南威尔士州联合经济会议”。</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三、</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20</w:t>
      </w:r>
      <w:r w:rsidRPr="009E58C8">
        <w:rPr>
          <w:rFonts w:ascii="黑体" w:eastAsia="黑体" w:hAnsi="黑体" w:cs="黑体" w:hint="eastAsia"/>
          <w:sz w:val="32"/>
          <w:szCs w:val="32"/>
        </w:rPr>
        <w:t>日（星期六）</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悉尼</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檀香山</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旧金山。</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四、</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21</w:t>
      </w:r>
      <w:r w:rsidRPr="009E58C8">
        <w:rPr>
          <w:rFonts w:ascii="黑体" w:eastAsia="黑体" w:hAnsi="黑体" w:cs="黑体" w:hint="eastAsia"/>
          <w:sz w:val="32"/>
          <w:szCs w:val="32"/>
        </w:rPr>
        <w:t>日（星期日）</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抵达旧金山。</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五、</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22</w:t>
      </w:r>
      <w:r w:rsidRPr="009E58C8">
        <w:rPr>
          <w:rFonts w:ascii="黑体" w:eastAsia="黑体" w:hAnsi="黑体" w:cs="黑体" w:hint="eastAsia"/>
          <w:sz w:val="32"/>
          <w:szCs w:val="32"/>
        </w:rPr>
        <w:t>日（星期一）</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举办“中国（广东）</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美国（旧金山）经贸洽谈会”。</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六、</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23</w:t>
      </w:r>
      <w:r w:rsidRPr="009E58C8">
        <w:rPr>
          <w:rFonts w:ascii="黑体" w:eastAsia="黑体" w:hAnsi="黑体" w:cs="黑体" w:hint="eastAsia"/>
          <w:sz w:val="32"/>
          <w:szCs w:val="32"/>
        </w:rPr>
        <w:t>日（星期二）</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旧金山</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西雅图。</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七、</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24</w:t>
      </w:r>
      <w:r w:rsidRPr="009E58C8">
        <w:rPr>
          <w:rFonts w:ascii="黑体" w:eastAsia="黑体" w:hAnsi="黑体" w:cs="黑体" w:hint="eastAsia"/>
          <w:sz w:val="32"/>
          <w:szCs w:val="32"/>
        </w:rPr>
        <w:t>日（星期三）</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在西雅图参加华盛顿州年度商务晚宴；西雅图</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温哥华。</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八、</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25</w:t>
      </w:r>
      <w:r w:rsidRPr="009E58C8">
        <w:rPr>
          <w:rFonts w:ascii="黑体" w:eastAsia="黑体" w:hAnsi="黑体" w:cs="黑体" w:hint="eastAsia"/>
          <w:sz w:val="32"/>
          <w:szCs w:val="32"/>
        </w:rPr>
        <w:t>日（星期四）</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在温哥华举办“</w:t>
      </w:r>
      <w:r w:rsidRPr="009E58C8">
        <w:rPr>
          <w:rFonts w:ascii="仿宋_GB2312" w:eastAsia="仿宋_GB2312" w:hAnsi="仿宋_GB2312"/>
          <w:sz w:val="32"/>
          <w:szCs w:val="32"/>
        </w:rPr>
        <w:t>2014</w:t>
      </w:r>
      <w:r w:rsidRPr="009E58C8">
        <w:rPr>
          <w:rFonts w:ascii="仿宋_GB2312" w:eastAsia="仿宋_GB2312" w:hAnsi="仿宋_GB2312" w:hint="eastAsia"/>
          <w:sz w:val="32"/>
          <w:szCs w:val="32"/>
        </w:rPr>
        <w:t>中国（广东）</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加拿大（温哥华）企业家午餐交流会”。</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九、</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26</w:t>
      </w:r>
      <w:r w:rsidRPr="009E58C8">
        <w:rPr>
          <w:rFonts w:ascii="黑体" w:eastAsia="黑体" w:hAnsi="黑体" w:cs="黑体" w:hint="eastAsia"/>
          <w:sz w:val="32"/>
          <w:szCs w:val="32"/>
        </w:rPr>
        <w:t>日（星期五）</w:t>
      </w:r>
    </w:p>
    <w:p w:rsidR="009E58C8" w:rsidRPr="009E58C8" w:rsidRDefault="009E58C8" w:rsidP="009E58C8">
      <w:pPr>
        <w:snapToGrid w:val="0"/>
        <w:spacing w:line="560" w:lineRule="exact"/>
        <w:ind w:firstLineChars="200" w:firstLine="640"/>
        <w:rPr>
          <w:rFonts w:ascii="仿宋_GB2312" w:eastAsia="仿宋_GB2312" w:hAnsi="仿宋_GB2312"/>
          <w:sz w:val="32"/>
          <w:szCs w:val="32"/>
        </w:rPr>
      </w:pPr>
      <w:r w:rsidRPr="009E58C8">
        <w:rPr>
          <w:rFonts w:ascii="仿宋_GB2312" w:eastAsia="仿宋_GB2312" w:hAnsi="仿宋_GB2312" w:hint="eastAsia"/>
          <w:sz w:val="32"/>
          <w:szCs w:val="32"/>
        </w:rPr>
        <w:t>温哥华</w:t>
      </w:r>
      <w:r w:rsidRPr="009E58C8">
        <w:rPr>
          <w:rFonts w:ascii="仿宋_GB2312" w:eastAsia="仿宋_GB2312" w:hAnsi="仿宋_GB2312"/>
          <w:sz w:val="32"/>
          <w:szCs w:val="32"/>
        </w:rPr>
        <w:t>-</w:t>
      </w:r>
      <w:r w:rsidRPr="009E58C8">
        <w:rPr>
          <w:rFonts w:ascii="仿宋_GB2312" w:eastAsia="仿宋_GB2312" w:hAnsi="仿宋_GB2312" w:hint="eastAsia"/>
          <w:sz w:val="32"/>
          <w:szCs w:val="32"/>
        </w:rPr>
        <w:t>广州。</w:t>
      </w:r>
    </w:p>
    <w:p w:rsidR="009E58C8" w:rsidRPr="009E58C8" w:rsidRDefault="009E58C8" w:rsidP="009E58C8">
      <w:pPr>
        <w:snapToGrid w:val="0"/>
        <w:spacing w:line="560" w:lineRule="exact"/>
        <w:ind w:firstLineChars="200" w:firstLine="640"/>
        <w:rPr>
          <w:rFonts w:ascii="黑体" w:eastAsia="黑体" w:hAnsi="黑体" w:cs="黑体"/>
          <w:sz w:val="32"/>
          <w:szCs w:val="32"/>
        </w:rPr>
      </w:pPr>
      <w:r w:rsidRPr="009E58C8">
        <w:rPr>
          <w:rFonts w:ascii="黑体" w:eastAsia="黑体" w:hAnsi="黑体" w:cs="黑体" w:hint="eastAsia"/>
          <w:sz w:val="32"/>
          <w:szCs w:val="32"/>
        </w:rPr>
        <w:t>十、</w:t>
      </w:r>
      <w:r w:rsidRPr="009E58C8">
        <w:rPr>
          <w:rFonts w:ascii="黑体" w:eastAsia="黑体" w:hAnsi="黑体" w:cs="黑体"/>
          <w:sz w:val="32"/>
          <w:szCs w:val="32"/>
        </w:rPr>
        <w:t>9</w:t>
      </w:r>
      <w:r w:rsidRPr="009E58C8">
        <w:rPr>
          <w:rFonts w:ascii="黑体" w:eastAsia="黑体" w:hAnsi="黑体" w:cs="黑体" w:hint="eastAsia"/>
          <w:sz w:val="32"/>
          <w:szCs w:val="32"/>
        </w:rPr>
        <w:t>月</w:t>
      </w:r>
      <w:r w:rsidRPr="009E58C8">
        <w:rPr>
          <w:rFonts w:ascii="黑体" w:eastAsia="黑体" w:hAnsi="黑体" w:cs="黑体"/>
          <w:sz w:val="32"/>
          <w:szCs w:val="32"/>
        </w:rPr>
        <w:t>27</w:t>
      </w:r>
      <w:r w:rsidRPr="009E58C8">
        <w:rPr>
          <w:rFonts w:ascii="黑体" w:eastAsia="黑体" w:hAnsi="黑体" w:cs="黑体" w:hint="eastAsia"/>
          <w:sz w:val="32"/>
          <w:szCs w:val="32"/>
        </w:rPr>
        <w:t>日（星期六）</w:t>
      </w:r>
    </w:p>
    <w:p w:rsidR="009E58C8" w:rsidRPr="009E58C8" w:rsidRDefault="009E58C8" w:rsidP="009E58C8">
      <w:pPr>
        <w:snapToGrid w:val="0"/>
        <w:spacing w:line="560" w:lineRule="exact"/>
        <w:ind w:firstLineChars="200" w:firstLine="640"/>
      </w:pPr>
      <w:r w:rsidRPr="009E58C8">
        <w:rPr>
          <w:rFonts w:ascii="仿宋_GB2312" w:eastAsia="仿宋_GB2312" w:hAnsi="仿宋_GB2312" w:hint="eastAsia"/>
          <w:sz w:val="32"/>
          <w:szCs w:val="32"/>
        </w:rPr>
        <w:t>抵达广州。</w:t>
      </w:r>
    </w:p>
    <w:p w:rsidR="009E58C8" w:rsidRPr="009E58C8" w:rsidRDefault="009E58C8" w:rsidP="009E58C8">
      <w:pPr>
        <w:spacing w:line="560" w:lineRule="exact"/>
        <w:sectPr w:rsidR="009E58C8" w:rsidRPr="009E58C8" w:rsidSect="002724E1">
          <w:footerReference w:type="even" r:id="rId8"/>
          <w:footerReference w:type="default" r:id="rId9"/>
          <w:pgSz w:w="11907" w:h="16840"/>
          <w:pgMar w:top="1270" w:right="1474" w:bottom="1247" w:left="1474" w:header="851" w:footer="992" w:gutter="0"/>
          <w:pgNumType w:fmt="numberInDash"/>
          <w:cols w:space="720"/>
          <w:docGrid w:type="lines" w:linePitch="312"/>
        </w:sectPr>
      </w:pPr>
    </w:p>
    <w:p w:rsidR="009E58C8" w:rsidRPr="009E58C8" w:rsidRDefault="009E58C8" w:rsidP="009E58C8">
      <w:pPr>
        <w:spacing w:line="560" w:lineRule="exact"/>
        <w:rPr>
          <w:rFonts w:ascii="黑体" w:eastAsia="黑体" w:hAnsi="黑体" w:cs="黑体"/>
          <w:sz w:val="32"/>
        </w:rPr>
      </w:pPr>
      <w:r w:rsidRPr="009E58C8">
        <w:rPr>
          <w:rFonts w:ascii="黑体" w:eastAsia="黑体" w:hAnsi="黑体" w:cs="黑体" w:hint="eastAsia"/>
          <w:spacing w:val="-12"/>
          <w:sz w:val="32"/>
        </w:rPr>
        <w:lastRenderedPageBreak/>
        <w:t>附件</w:t>
      </w:r>
      <w:r w:rsidRPr="009E58C8">
        <w:rPr>
          <w:rFonts w:ascii="黑体" w:eastAsia="黑体" w:hAnsi="黑体" w:cs="黑体"/>
          <w:spacing w:val="-12"/>
          <w:sz w:val="32"/>
        </w:rPr>
        <w:t>2</w:t>
      </w:r>
    </w:p>
    <w:p w:rsidR="009E58C8" w:rsidRPr="009E58C8" w:rsidRDefault="009E58C8" w:rsidP="009E58C8">
      <w:pPr>
        <w:spacing w:line="560" w:lineRule="exact"/>
        <w:jc w:val="center"/>
        <w:rPr>
          <w:rFonts w:eastAsia="华文中宋"/>
          <w:b/>
          <w:sz w:val="36"/>
        </w:rPr>
      </w:pPr>
    </w:p>
    <w:p w:rsidR="009E58C8" w:rsidRPr="009E58C8" w:rsidRDefault="009E58C8" w:rsidP="009E58C8">
      <w:pPr>
        <w:spacing w:line="560" w:lineRule="exact"/>
        <w:jc w:val="center"/>
        <w:rPr>
          <w:rFonts w:ascii="方正大标宋简体" w:eastAsia="方正大标宋简体" w:hAnsi="方正大标宋简体" w:cs="方正大标宋简体"/>
          <w:bCs/>
          <w:sz w:val="44"/>
          <w:szCs w:val="44"/>
        </w:rPr>
      </w:pPr>
      <w:r w:rsidRPr="009E58C8">
        <w:rPr>
          <w:rFonts w:ascii="方正大标宋简体" w:eastAsia="方正大标宋简体" w:hAnsi="方正大标宋简体" w:cs="方正大标宋简体" w:hint="eastAsia"/>
          <w:bCs/>
          <w:sz w:val="44"/>
          <w:szCs w:val="44"/>
        </w:rPr>
        <w:t>出访人员报名表</w:t>
      </w:r>
    </w:p>
    <w:p w:rsidR="009E58C8" w:rsidRPr="009E58C8" w:rsidRDefault="009E58C8" w:rsidP="009E58C8">
      <w:pPr>
        <w:ind w:rightChars="-35" w:right="-73"/>
        <w:rPr>
          <w:rFonts w:ascii="黑体" w:eastAsia="黑体"/>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960"/>
        <w:gridCol w:w="2948"/>
        <w:gridCol w:w="1878"/>
        <w:gridCol w:w="1614"/>
        <w:gridCol w:w="2040"/>
        <w:gridCol w:w="2260"/>
        <w:gridCol w:w="1600"/>
      </w:tblGrid>
      <w:tr w:rsidR="009E58C8" w:rsidRPr="009E58C8" w:rsidTr="00A4425D">
        <w:trPr>
          <w:trHeight w:val="456"/>
          <w:jc w:val="center"/>
        </w:trPr>
        <w:tc>
          <w:tcPr>
            <w:tcW w:w="726"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序</w:t>
            </w:r>
          </w:p>
        </w:tc>
        <w:tc>
          <w:tcPr>
            <w:tcW w:w="19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姓名</w:t>
            </w:r>
          </w:p>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（中英文）</w:t>
            </w:r>
          </w:p>
        </w:tc>
        <w:tc>
          <w:tcPr>
            <w:tcW w:w="294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工作单位名称</w:t>
            </w:r>
          </w:p>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（中英文）</w:t>
            </w:r>
          </w:p>
        </w:tc>
        <w:tc>
          <w:tcPr>
            <w:tcW w:w="187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职务</w:t>
            </w:r>
          </w:p>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（中英文）</w:t>
            </w:r>
          </w:p>
        </w:tc>
        <w:tc>
          <w:tcPr>
            <w:tcW w:w="161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办公电话</w:t>
            </w:r>
          </w:p>
        </w:tc>
        <w:tc>
          <w:tcPr>
            <w:tcW w:w="204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手机</w:t>
            </w:r>
          </w:p>
        </w:tc>
        <w:tc>
          <w:tcPr>
            <w:tcW w:w="22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电子邮箱</w:t>
            </w:r>
          </w:p>
        </w:tc>
        <w:tc>
          <w:tcPr>
            <w:tcW w:w="160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adjustRightInd w:val="0"/>
              <w:snapToGrid w:val="0"/>
              <w:jc w:val="cente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传真</w:t>
            </w:r>
          </w:p>
        </w:tc>
      </w:tr>
      <w:tr w:rsidR="009E58C8" w:rsidRPr="009E58C8" w:rsidTr="00A4425D">
        <w:trPr>
          <w:trHeight w:val="928"/>
          <w:jc w:val="center"/>
        </w:trPr>
        <w:tc>
          <w:tcPr>
            <w:tcW w:w="726"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r>
      <w:tr w:rsidR="009E58C8" w:rsidRPr="009E58C8" w:rsidTr="00A4425D">
        <w:trPr>
          <w:trHeight w:val="928"/>
          <w:jc w:val="center"/>
        </w:trPr>
        <w:tc>
          <w:tcPr>
            <w:tcW w:w="726"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r>
      <w:tr w:rsidR="009E58C8" w:rsidRPr="009E58C8" w:rsidTr="00A4425D">
        <w:trPr>
          <w:trHeight w:val="928"/>
          <w:jc w:val="center"/>
        </w:trPr>
        <w:tc>
          <w:tcPr>
            <w:tcW w:w="726"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r>
      <w:tr w:rsidR="009E58C8" w:rsidRPr="009E58C8" w:rsidTr="00A4425D">
        <w:trPr>
          <w:trHeight w:val="928"/>
          <w:jc w:val="center"/>
        </w:trPr>
        <w:tc>
          <w:tcPr>
            <w:tcW w:w="726"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sz w:val="24"/>
              </w:rPr>
            </w:pPr>
          </w:p>
        </w:tc>
      </w:tr>
    </w:tbl>
    <w:p w:rsidR="009E58C8" w:rsidRPr="009E58C8" w:rsidRDefault="009E58C8" w:rsidP="009E58C8">
      <w:pP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填报单位：</w:t>
      </w:r>
      <w:r w:rsidRPr="009E58C8">
        <w:rPr>
          <w:rFonts w:ascii="仿宋_GB2312" w:eastAsia="仿宋_GB2312" w:hAnsi="仿宋_GB2312" w:cs="仿宋_GB2312"/>
          <w:sz w:val="32"/>
          <w:szCs w:val="32"/>
        </w:rPr>
        <w:t xml:space="preserve">                                       </w:t>
      </w:r>
    </w:p>
    <w:p w:rsidR="009E58C8" w:rsidRPr="009E58C8" w:rsidRDefault="009E58C8" w:rsidP="009E58C8">
      <w:pPr>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联系人：</w:t>
      </w:r>
      <w:r w:rsidRPr="009E58C8">
        <w:rPr>
          <w:rFonts w:ascii="仿宋_GB2312" w:eastAsia="仿宋_GB2312" w:hAnsi="仿宋_GB2312" w:cs="仿宋_GB2312"/>
          <w:sz w:val="32"/>
          <w:szCs w:val="32"/>
        </w:rPr>
        <w:t xml:space="preserve">                   </w:t>
      </w:r>
      <w:r w:rsidRPr="009E58C8">
        <w:rPr>
          <w:rFonts w:ascii="仿宋_GB2312" w:eastAsia="仿宋_GB2312" w:hAnsi="仿宋_GB2312" w:cs="仿宋_GB2312" w:hint="eastAsia"/>
          <w:sz w:val="32"/>
          <w:szCs w:val="32"/>
        </w:rPr>
        <w:t>联系电话</w:t>
      </w:r>
      <w:r w:rsidRPr="009E58C8">
        <w:rPr>
          <w:rFonts w:ascii="仿宋_GB2312" w:eastAsia="仿宋_GB2312" w:hAnsi="仿宋_GB2312" w:cs="仿宋_GB2312"/>
          <w:sz w:val="32"/>
          <w:szCs w:val="32"/>
        </w:rPr>
        <w:t xml:space="preserve">:                     </w:t>
      </w:r>
      <w:r w:rsidRPr="009E58C8">
        <w:rPr>
          <w:rFonts w:ascii="仿宋_GB2312" w:eastAsia="仿宋_GB2312" w:hAnsi="仿宋_GB2312" w:cs="仿宋_GB2312" w:hint="eastAsia"/>
          <w:sz w:val="32"/>
          <w:szCs w:val="32"/>
        </w:rPr>
        <w:t>传真：</w:t>
      </w:r>
    </w:p>
    <w:p w:rsidR="009E58C8" w:rsidRPr="009E58C8" w:rsidRDefault="009E58C8" w:rsidP="009E58C8">
      <w:pPr>
        <w:snapToGrid w:val="0"/>
        <w:spacing w:line="560" w:lineRule="exact"/>
        <w:rPr>
          <w:rFonts w:ascii="仿宋_GB2312" w:eastAsia="仿宋_GB2312" w:hAnsi="仿宋_GB2312" w:cs="仿宋_GB2312"/>
          <w:sz w:val="32"/>
          <w:szCs w:val="32"/>
        </w:rPr>
      </w:pPr>
      <w:r w:rsidRPr="009E58C8">
        <w:rPr>
          <w:rFonts w:ascii="仿宋_GB2312" w:eastAsia="仿宋_GB2312" w:hAnsi="仿宋_GB2312" w:cs="仿宋_GB2312" w:hint="eastAsia"/>
          <w:sz w:val="32"/>
          <w:szCs w:val="32"/>
        </w:rPr>
        <w:t>备注：姓名栏应同时填上该人员护照上显示的汉语拼音或英文姓名。</w:t>
      </w:r>
    </w:p>
    <w:p w:rsidR="009E58C8" w:rsidRPr="009E58C8" w:rsidRDefault="009E58C8" w:rsidP="009E58C8">
      <w:pPr>
        <w:snapToGrid w:val="0"/>
        <w:spacing w:line="560" w:lineRule="exact"/>
        <w:rPr>
          <w:rFonts w:ascii="黑体" w:eastAsia="黑体" w:hAnsi="黑体" w:cs="黑体"/>
          <w:sz w:val="32"/>
        </w:rPr>
      </w:pPr>
      <w:r w:rsidRPr="009E58C8">
        <w:rPr>
          <w:rFonts w:ascii="黑体" w:eastAsia="黑体" w:hAnsi="黑体" w:cs="黑体" w:hint="eastAsia"/>
          <w:sz w:val="32"/>
        </w:rPr>
        <w:lastRenderedPageBreak/>
        <w:t>附件</w:t>
      </w:r>
      <w:r w:rsidRPr="009E58C8">
        <w:rPr>
          <w:rFonts w:ascii="黑体" w:eastAsia="黑体" w:hAnsi="黑体" w:cs="黑体"/>
          <w:sz w:val="32"/>
        </w:rPr>
        <w:t>3</w:t>
      </w:r>
    </w:p>
    <w:p w:rsidR="009E58C8" w:rsidRPr="009E58C8" w:rsidRDefault="009E58C8" w:rsidP="009E58C8">
      <w:pPr>
        <w:ind w:rightChars="50" w:right="105"/>
        <w:jc w:val="center"/>
        <w:rPr>
          <w:rFonts w:ascii="方正大标宋简体" w:eastAsia="方正大标宋简体"/>
          <w:bCs/>
          <w:spacing w:val="-2"/>
          <w:sz w:val="44"/>
          <w:szCs w:val="44"/>
        </w:rPr>
      </w:pPr>
      <w:r w:rsidRPr="009E58C8">
        <w:rPr>
          <w:rFonts w:ascii="方正大标宋简体" w:eastAsia="方正大标宋简体" w:hint="eastAsia"/>
          <w:bCs/>
          <w:sz w:val="44"/>
          <w:szCs w:val="44"/>
        </w:rPr>
        <w:t>出访项目及意向情况表（招商引资及对外投资类）</w:t>
      </w:r>
    </w:p>
    <w:p w:rsidR="009E58C8" w:rsidRPr="009E58C8" w:rsidRDefault="009E58C8" w:rsidP="009E58C8">
      <w:pPr>
        <w:snapToGrid w:val="0"/>
        <w:spacing w:line="320" w:lineRule="exact"/>
        <w:jc w:val="center"/>
        <w:rPr>
          <w:rFonts w:ascii="黑体" w:eastAsia="黑体" w:hAnsi="黑体" w:cs="宋体"/>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60"/>
        <w:gridCol w:w="2723"/>
        <w:gridCol w:w="1505"/>
        <w:gridCol w:w="1455"/>
        <w:gridCol w:w="988"/>
        <w:gridCol w:w="1335"/>
        <w:gridCol w:w="1155"/>
        <w:gridCol w:w="1260"/>
        <w:gridCol w:w="1515"/>
        <w:gridCol w:w="1879"/>
      </w:tblGrid>
      <w:tr w:rsidR="009E58C8" w:rsidRPr="009E58C8" w:rsidTr="00A4425D">
        <w:trPr>
          <w:trHeight w:val="397"/>
          <w:jc w:val="center"/>
        </w:trPr>
        <w:tc>
          <w:tcPr>
            <w:tcW w:w="1860" w:type="dxa"/>
            <w:vMerge w:val="restart"/>
            <w:tcBorders>
              <w:top w:val="single" w:sz="4"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黑体" w:eastAsia="黑体" w:hAnsi="黑体" w:cs="宋体"/>
                <w:bCs/>
                <w:sz w:val="32"/>
                <w:szCs w:val="32"/>
              </w:rPr>
            </w:pPr>
            <w:r w:rsidRPr="009E58C8">
              <w:rPr>
                <w:rFonts w:ascii="黑体" w:eastAsia="黑体" w:hAnsi="黑体" w:cs="宋体" w:hint="eastAsia"/>
                <w:bCs/>
                <w:sz w:val="32"/>
                <w:szCs w:val="32"/>
              </w:rPr>
              <w:t>国家</w:t>
            </w:r>
          </w:p>
        </w:tc>
        <w:tc>
          <w:tcPr>
            <w:tcW w:w="13815" w:type="dxa"/>
            <w:gridSpan w:val="9"/>
            <w:tcBorders>
              <w:top w:val="single" w:sz="4"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黑体" w:eastAsia="黑体" w:hAnsi="黑体" w:cs="宋体"/>
                <w:bCs/>
                <w:sz w:val="32"/>
                <w:szCs w:val="32"/>
              </w:rPr>
            </w:pPr>
            <w:r w:rsidRPr="009E58C8">
              <w:rPr>
                <w:rFonts w:ascii="黑体" w:eastAsia="黑体" w:hAnsi="黑体" w:cs="宋体" w:hint="eastAsia"/>
                <w:bCs/>
                <w:sz w:val="32"/>
                <w:szCs w:val="32"/>
              </w:rPr>
              <w:t>项目情况（含对外投资、承包工程和招商引资）</w:t>
            </w:r>
          </w:p>
        </w:tc>
      </w:tr>
      <w:tr w:rsidR="009E58C8" w:rsidRPr="009E58C8" w:rsidTr="00A4425D">
        <w:trPr>
          <w:trHeight w:val="315"/>
          <w:jc w:val="center"/>
        </w:trPr>
        <w:tc>
          <w:tcPr>
            <w:tcW w:w="1860" w:type="dxa"/>
            <w:vMerge/>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rPr>
                <w:rFonts w:ascii="宋体" w:hAnsi="宋体" w:cs="宋体"/>
                <w:bCs/>
                <w:sz w:val="24"/>
              </w:rPr>
            </w:pPr>
          </w:p>
        </w:tc>
        <w:tc>
          <w:tcPr>
            <w:tcW w:w="2723" w:type="dxa"/>
            <w:vMerge w:val="restart"/>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项目名称</w:t>
            </w:r>
          </w:p>
        </w:tc>
        <w:tc>
          <w:tcPr>
            <w:tcW w:w="1505" w:type="dxa"/>
            <w:vMerge w:val="restart"/>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合作中方</w:t>
            </w:r>
          </w:p>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企业名称</w:t>
            </w:r>
          </w:p>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和企业性质</w:t>
            </w:r>
          </w:p>
        </w:tc>
        <w:tc>
          <w:tcPr>
            <w:tcW w:w="1455" w:type="dxa"/>
            <w:vMerge w:val="restart"/>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合作外方</w:t>
            </w:r>
          </w:p>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企业名称</w:t>
            </w:r>
          </w:p>
        </w:tc>
        <w:tc>
          <w:tcPr>
            <w:tcW w:w="3478" w:type="dxa"/>
            <w:gridSpan w:val="3"/>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项目投资规模（万美元）</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67" w:rightChars="-119" w:right="-250" w:hangingChars="95" w:hanging="266"/>
              <w:jc w:val="center"/>
              <w:rPr>
                <w:rFonts w:ascii="仿宋_GB2312" w:eastAsia="仿宋_GB2312" w:hAnsi="仿宋_GB2312" w:cs="宋体"/>
                <w:bCs/>
                <w:sz w:val="28"/>
                <w:szCs w:val="32"/>
              </w:rPr>
            </w:pPr>
            <w:r w:rsidRPr="009E58C8">
              <w:rPr>
                <w:rFonts w:ascii="仿宋_GB2312" w:hAnsi="仿宋_GB2312" w:cs="宋体" w:hint="eastAsia"/>
                <w:bCs/>
                <w:sz w:val="28"/>
                <w:szCs w:val="32"/>
              </w:rPr>
              <w:t>项目内容</w:t>
            </w: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67" w:rightChars="-126" w:right="-26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进展情况</w:t>
            </w:r>
          </w:p>
        </w:tc>
        <w:tc>
          <w:tcPr>
            <w:tcW w:w="1879" w:type="dxa"/>
            <w:vMerge w:val="restart"/>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4"/>
                <w:szCs w:val="32"/>
              </w:rPr>
            </w:pPr>
            <w:r w:rsidRPr="009E58C8">
              <w:rPr>
                <w:rFonts w:ascii="仿宋_GB2312" w:eastAsia="仿宋_GB2312" w:hAnsi="仿宋_GB2312" w:cs="宋体" w:hint="eastAsia"/>
                <w:bCs/>
                <w:sz w:val="24"/>
                <w:szCs w:val="32"/>
              </w:rPr>
              <w:t>备注（可签</w:t>
            </w:r>
          </w:p>
          <w:p w:rsidR="009E58C8" w:rsidRPr="009E58C8" w:rsidRDefault="009E58C8" w:rsidP="009E58C8">
            <w:pPr>
              <w:snapToGrid w:val="0"/>
              <w:spacing w:line="320" w:lineRule="exact"/>
              <w:jc w:val="center"/>
              <w:rPr>
                <w:rFonts w:ascii="仿宋_GB2312" w:eastAsia="仿宋_GB2312" w:hAnsi="仿宋_GB2312" w:cs="宋体"/>
                <w:bCs/>
                <w:sz w:val="28"/>
                <w:szCs w:val="32"/>
              </w:rPr>
            </w:pPr>
            <w:r w:rsidRPr="009E58C8">
              <w:rPr>
                <w:rFonts w:ascii="仿宋_GB2312" w:eastAsia="仿宋_GB2312" w:hAnsi="仿宋_GB2312" w:cs="宋体" w:hint="eastAsia"/>
                <w:bCs/>
                <w:sz w:val="24"/>
                <w:szCs w:val="32"/>
              </w:rPr>
              <w:t>约</w:t>
            </w:r>
            <w:r w:rsidRPr="009E58C8">
              <w:rPr>
                <w:rFonts w:ascii="仿宋_GB2312" w:eastAsia="仿宋_GB2312" w:hAnsi="仿宋_GB2312" w:cs="宋体"/>
                <w:bCs/>
                <w:sz w:val="24"/>
                <w:szCs w:val="32"/>
              </w:rPr>
              <w:t>/</w:t>
            </w:r>
            <w:r w:rsidRPr="009E58C8">
              <w:rPr>
                <w:rFonts w:ascii="仿宋_GB2312" w:eastAsia="仿宋_GB2312" w:hAnsi="仿宋_GB2312" w:cs="宋体" w:hint="eastAsia"/>
                <w:bCs/>
                <w:sz w:val="24"/>
                <w:szCs w:val="32"/>
              </w:rPr>
              <w:t>或拟推进合作意向）</w:t>
            </w:r>
          </w:p>
        </w:tc>
      </w:tr>
      <w:tr w:rsidR="009E58C8" w:rsidRPr="009E58C8" w:rsidTr="00A4425D">
        <w:trPr>
          <w:trHeight w:val="315"/>
          <w:jc w:val="center"/>
        </w:trPr>
        <w:tc>
          <w:tcPr>
            <w:tcW w:w="1860" w:type="dxa"/>
            <w:vMerge/>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bCs/>
              </w:rPr>
            </w:pPr>
          </w:p>
        </w:tc>
        <w:tc>
          <w:tcPr>
            <w:tcW w:w="2723" w:type="dxa"/>
            <w:vMerge/>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bCs/>
              </w:rPr>
            </w:pPr>
          </w:p>
        </w:tc>
        <w:tc>
          <w:tcPr>
            <w:tcW w:w="1505" w:type="dxa"/>
            <w:vMerge/>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bCs/>
              </w:rPr>
            </w:pPr>
          </w:p>
        </w:tc>
        <w:tc>
          <w:tcPr>
            <w:tcW w:w="1455" w:type="dxa"/>
            <w:vMerge/>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bCs/>
              </w:rPr>
            </w:pPr>
          </w:p>
        </w:tc>
        <w:tc>
          <w:tcPr>
            <w:tcW w:w="988" w:type="dxa"/>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ind w:rightChars="-69" w:right="-145"/>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总金额</w:t>
            </w:r>
            <w:r w:rsidRPr="009E58C8">
              <w:rPr>
                <w:rFonts w:ascii="仿宋_GB2312" w:eastAsia="仿宋_GB2312" w:hAnsi="仿宋_GB2312" w:cs="宋体"/>
                <w:bCs/>
                <w:sz w:val="28"/>
                <w:szCs w:val="32"/>
              </w:rPr>
              <w:t xml:space="preserve"> </w:t>
            </w:r>
          </w:p>
        </w:tc>
        <w:tc>
          <w:tcPr>
            <w:tcW w:w="1335" w:type="dxa"/>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r w:rsidRPr="009E58C8">
              <w:rPr>
                <w:rFonts w:ascii="仿宋_GB2312" w:eastAsia="仿宋_GB2312" w:hAnsi="仿宋_GB2312" w:cs="宋体" w:hint="eastAsia"/>
                <w:bCs/>
                <w:sz w:val="28"/>
                <w:szCs w:val="32"/>
              </w:rPr>
              <w:t>其中</w:t>
            </w:r>
            <w:r w:rsidRPr="009E58C8">
              <w:rPr>
                <w:rFonts w:ascii="仿宋_GB2312" w:eastAsia="仿宋_GB2312" w:hAnsi="仿宋_GB2312" w:cs="宋体"/>
                <w:bCs/>
                <w:sz w:val="28"/>
                <w:szCs w:val="32"/>
              </w:rPr>
              <w:t>:</w:t>
            </w:r>
            <w:r w:rsidRPr="009E58C8">
              <w:rPr>
                <w:rFonts w:ascii="仿宋_GB2312" w:eastAsia="仿宋_GB2312" w:hAnsi="仿宋_GB2312" w:cs="宋体" w:hint="eastAsia"/>
                <w:bCs/>
                <w:sz w:val="28"/>
                <w:szCs w:val="32"/>
              </w:rPr>
              <w:t>中方</w:t>
            </w:r>
          </w:p>
        </w:tc>
        <w:tc>
          <w:tcPr>
            <w:tcW w:w="1155" w:type="dxa"/>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ind w:rightChars="-69" w:right="-145"/>
              <w:jc w:val="center"/>
              <w:rPr>
                <w:bCs/>
              </w:rPr>
            </w:pPr>
            <w:r w:rsidRPr="009E58C8">
              <w:rPr>
                <w:rFonts w:ascii="仿宋_GB2312" w:eastAsia="仿宋_GB2312" w:hAnsi="仿宋_GB2312" w:cs="宋体" w:hint="eastAsia"/>
                <w:bCs/>
                <w:sz w:val="28"/>
                <w:szCs w:val="32"/>
              </w:rPr>
              <w:t>外方</w:t>
            </w:r>
          </w:p>
        </w:tc>
        <w:tc>
          <w:tcPr>
            <w:tcW w:w="1260" w:type="dxa"/>
            <w:vMerge/>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bCs/>
              </w:rPr>
            </w:pPr>
          </w:p>
        </w:tc>
        <w:tc>
          <w:tcPr>
            <w:tcW w:w="1515" w:type="dxa"/>
            <w:vMerge/>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bCs/>
              </w:rPr>
            </w:pPr>
          </w:p>
        </w:tc>
        <w:tc>
          <w:tcPr>
            <w:tcW w:w="1879" w:type="dxa"/>
            <w:vMerge/>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bCs/>
              </w:rPr>
            </w:pPr>
          </w:p>
        </w:tc>
      </w:tr>
      <w:tr w:rsidR="009E58C8" w:rsidRPr="009E58C8" w:rsidTr="00A4425D">
        <w:trPr>
          <w:trHeight w:val="1038"/>
          <w:jc w:val="center"/>
        </w:trPr>
        <w:tc>
          <w:tcPr>
            <w:tcW w:w="1860" w:type="dxa"/>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32"/>
              </w:rPr>
            </w:pPr>
            <w:r w:rsidRPr="009E58C8">
              <w:rPr>
                <w:rFonts w:ascii="仿宋_GB2312" w:eastAsia="仿宋_GB2312" w:hAnsi="仿宋_GB2312" w:cs="宋体" w:hint="eastAsia"/>
                <w:bCs/>
                <w:sz w:val="32"/>
              </w:rPr>
              <w:t>澳大利亚</w:t>
            </w:r>
          </w:p>
        </w:tc>
        <w:tc>
          <w:tcPr>
            <w:tcW w:w="2723"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505" w:type="dxa"/>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455" w:type="dxa"/>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988"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33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p>
        </w:tc>
        <w:tc>
          <w:tcPr>
            <w:tcW w:w="115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26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51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879"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r>
      <w:tr w:rsidR="009E58C8" w:rsidRPr="009E58C8" w:rsidTr="00A4425D">
        <w:trPr>
          <w:trHeight w:val="1038"/>
          <w:jc w:val="center"/>
        </w:trPr>
        <w:tc>
          <w:tcPr>
            <w:tcW w:w="1860" w:type="dxa"/>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32"/>
              </w:rPr>
            </w:pPr>
            <w:r w:rsidRPr="009E58C8">
              <w:rPr>
                <w:rFonts w:ascii="仿宋_GB2312" w:eastAsia="仿宋_GB2312" w:hAnsi="仿宋_GB2312" w:cs="宋体" w:hint="eastAsia"/>
                <w:bCs/>
                <w:sz w:val="32"/>
              </w:rPr>
              <w:t>美国</w:t>
            </w:r>
          </w:p>
        </w:tc>
        <w:tc>
          <w:tcPr>
            <w:tcW w:w="2723"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505" w:type="dxa"/>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455" w:type="dxa"/>
            <w:tcBorders>
              <w:top w:val="single" w:sz="6" w:space="0" w:color="auto"/>
              <w:left w:val="single" w:sz="4" w:space="0" w:color="auto"/>
              <w:bottom w:val="single" w:sz="6"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988"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33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p>
        </w:tc>
        <w:tc>
          <w:tcPr>
            <w:tcW w:w="115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26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51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879"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r>
      <w:tr w:rsidR="009E58C8" w:rsidRPr="009E58C8" w:rsidTr="00A4425D">
        <w:trPr>
          <w:trHeight w:val="1038"/>
          <w:jc w:val="center"/>
        </w:trPr>
        <w:tc>
          <w:tcPr>
            <w:tcW w:w="1860" w:type="dxa"/>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32"/>
              </w:rPr>
            </w:pPr>
            <w:r w:rsidRPr="009E58C8">
              <w:rPr>
                <w:rFonts w:ascii="仿宋_GB2312" w:eastAsia="仿宋_GB2312" w:hAnsi="仿宋_GB2312" w:cs="宋体" w:hint="eastAsia"/>
                <w:bCs/>
                <w:sz w:val="32"/>
              </w:rPr>
              <w:t>加拿大</w:t>
            </w:r>
          </w:p>
        </w:tc>
        <w:tc>
          <w:tcPr>
            <w:tcW w:w="2723" w:type="dxa"/>
            <w:tcBorders>
              <w:top w:val="single" w:sz="6" w:space="0" w:color="auto"/>
              <w:left w:val="single" w:sz="6" w:space="0" w:color="auto"/>
              <w:bottom w:val="single" w:sz="4"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505" w:type="dxa"/>
            <w:tcBorders>
              <w:top w:val="single" w:sz="6" w:space="0" w:color="auto"/>
              <w:left w:val="single" w:sz="4" w:space="0" w:color="auto"/>
              <w:bottom w:val="single" w:sz="4"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455" w:type="dxa"/>
            <w:tcBorders>
              <w:top w:val="single" w:sz="6" w:space="0" w:color="auto"/>
              <w:left w:val="single" w:sz="4" w:space="0" w:color="auto"/>
              <w:bottom w:val="single" w:sz="4" w:space="0" w:color="auto"/>
              <w:right w:val="single" w:sz="4"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988"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335"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ind w:leftChars="-95" w:left="67" w:rightChars="-69" w:right="-145" w:hangingChars="95" w:hanging="266"/>
              <w:jc w:val="center"/>
              <w:rPr>
                <w:rFonts w:ascii="仿宋_GB2312" w:eastAsia="仿宋_GB2312" w:hAnsi="仿宋_GB2312" w:cs="宋体"/>
                <w:bCs/>
                <w:sz w:val="28"/>
                <w:szCs w:val="32"/>
              </w:rPr>
            </w:pPr>
          </w:p>
        </w:tc>
        <w:tc>
          <w:tcPr>
            <w:tcW w:w="1155"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ind w:rightChars="-69" w:right="-145"/>
              <w:jc w:val="center"/>
              <w:rPr>
                <w:rFonts w:ascii="仿宋_GB2312" w:eastAsia="仿宋_GB2312" w:hAnsi="仿宋_GB2312" w:cs="宋体"/>
                <w:bCs/>
                <w:sz w:val="28"/>
                <w:szCs w:val="32"/>
              </w:rPr>
            </w:pPr>
          </w:p>
        </w:tc>
        <w:tc>
          <w:tcPr>
            <w:tcW w:w="1260"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515"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c>
          <w:tcPr>
            <w:tcW w:w="1879" w:type="dxa"/>
            <w:tcBorders>
              <w:top w:val="single" w:sz="6" w:space="0" w:color="auto"/>
              <w:left w:val="single" w:sz="6" w:space="0" w:color="auto"/>
              <w:bottom w:val="single" w:sz="4"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仿宋_GB2312" w:cs="宋体"/>
                <w:bCs/>
                <w:sz w:val="28"/>
                <w:szCs w:val="32"/>
              </w:rPr>
            </w:pPr>
          </w:p>
        </w:tc>
      </w:tr>
    </w:tbl>
    <w:p w:rsidR="009E58C8" w:rsidRPr="009E58C8" w:rsidRDefault="009E58C8" w:rsidP="009E58C8">
      <w:pPr>
        <w:snapToGrid w:val="0"/>
        <w:rPr>
          <w:rFonts w:ascii="仿宋_GB2312" w:eastAsia="仿宋_GB2312"/>
          <w:bCs/>
          <w:sz w:val="32"/>
          <w:szCs w:val="32"/>
        </w:rPr>
      </w:pPr>
      <w:r w:rsidRPr="009E58C8">
        <w:rPr>
          <w:rFonts w:ascii="仿宋_GB2312" w:eastAsia="仿宋_GB2312" w:hint="eastAsia"/>
          <w:bCs/>
          <w:sz w:val="32"/>
          <w:szCs w:val="32"/>
        </w:rPr>
        <w:t>注：企业性质包括国有、民营、外资、港澳台资，如为上市企业，一并列明；进展情况包括达成意向、签订协议、签订合同情况。</w:t>
      </w:r>
      <w:r w:rsidRPr="009E58C8">
        <w:rPr>
          <w:rFonts w:ascii="仿宋_GB2312" w:hint="eastAsia"/>
          <w:bCs/>
          <w:sz w:val="32"/>
          <w:szCs w:val="32"/>
        </w:rPr>
        <w:t>请用中英文填写。</w:t>
      </w:r>
    </w:p>
    <w:p w:rsidR="009E58C8" w:rsidRPr="009E58C8" w:rsidRDefault="009E58C8" w:rsidP="009E58C8">
      <w:pPr>
        <w:snapToGrid w:val="0"/>
        <w:rPr>
          <w:rFonts w:ascii="仿宋_GB2312" w:eastAsia="仿宋_GB2312"/>
          <w:bCs/>
          <w:sz w:val="32"/>
          <w:szCs w:val="32"/>
        </w:rPr>
      </w:pPr>
    </w:p>
    <w:p w:rsidR="009E58C8" w:rsidRPr="009E58C8" w:rsidRDefault="009E58C8" w:rsidP="009E58C8">
      <w:pPr>
        <w:snapToGrid w:val="0"/>
        <w:rPr>
          <w:rFonts w:ascii="仿宋_GB2312" w:eastAsia="仿宋_GB2312"/>
          <w:bCs/>
          <w:sz w:val="32"/>
          <w:szCs w:val="32"/>
        </w:rPr>
      </w:pPr>
      <w:r w:rsidRPr="009E58C8">
        <w:rPr>
          <w:rFonts w:ascii="仿宋_GB2312" w:eastAsia="仿宋_GB2312" w:hint="eastAsia"/>
          <w:bCs/>
          <w:sz w:val="32"/>
          <w:szCs w:val="32"/>
        </w:rPr>
        <w:t>填报人及电话：</w:t>
      </w:r>
    </w:p>
    <w:p w:rsidR="009E58C8" w:rsidRPr="009E58C8" w:rsidRDefault="009E58C8" w:rsidP="009E58C8">
      <w:pPr>
        <w:ind w:rightChars="50" w:right="105"/>
        <w:jc w:val="center"/>
        <w:rPr>
          <w:rFonts w:ascii="方正大标宋简体" w:eastAsia="方正大标宋简体"/>
          <w:bCs/>
          <w:sz w:val="44"/>
          <w:szCs w:val="44"/>
        </w:rPr>
      </w:pPr>
    </w:p>
    <w:p w:rsidR="009E58C8" w:rsidRPr="009E58C8" w:rsidRDefault="009E58C8" w:rsidP="009E58C8">
      <w:pPr>
        <w:ind w:rightChars="50" w:right="105"/>
        <w:jc w:val="center"/>
        <w:rPr>
          <w:rFonts w:ascii="方正大标宋简体" w:eastAsia="方正大标宋简体"/>
          <w:bCs/>
          <w:sz w:val="44"/>
          <w:szCs w:val="44"/>
        </w:rPr>
      </w:pPr>
    </w:p>
    <w:p w:rsidR="009E58C8" w:rsidRPr="009E58C8" w:rsidRDefault="009E58C8" w:rsidP="009E58C8">
      <w:pPr>
        <w:ind w:rightChars="50" w:right="105"/>
        <w:jc w:val="center"/>
        <w:rPr>
          <w:rFonts w:ascii="方正大标宋简体" w:eastAsia="方正大标宋简体"/>
          <w:bCs/>
          <w:spacing w:val="-2"/>
          <w:sz w:val="44"/>
          <w:szCs w:val="44"/>
        </w:rPr>
      </w:pPr>
      <w:r w:rsidRPr="009E58C8">
        <w:rPr>
          <w:rFonts w:ascii="方正大标宋简体" w:eastAsia="方正大标宋简体" w:hint="eastAsia"/>
          <w:bCs/>
          <w:sz w:val="44"/>
          <w:szCs w:val="44"/>
        </w:rPr>
        <w:t>出访项目及意向情况表（进出口贸易类）</w:t>
      </w:r>
    </w:p>
    <w:p w:rsidR="009E58C8" w:rsidRPr="009E58C8" w:rsidRDefault="009E58C8" w:rsidP="009E58C8">
      <w:pPr>
        <w:rPr>
          <w:bC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3"/>
        <w:gridCol w:w="2081"/>
        <w:gridCol w:w="1711"/>
        <w:gridCol w:w="1834"/>
        <w:gridCol w:w="1680"/>
        <w:gridCol w:w="1725"/>
        <w:gridCol w:w="1590"/>
        <w:gridCol w:w="2187"/>
      </w:tblGrid>
      <w:tr w:rsidR="009E58C8" w:rsidRPr="009E58C8" w:rsidTr="00A4425D">
        <w:trPr>
          <w:trHeight w:val="397"/>
          <w:jc w:val="center"/>
        </w:trPr>
        <w:tc>
          <w:tcPr>
            <w:tcW w:w="1683" w:type="dxa"/>
            <w:tcBorders>
              <w:top w:val="single" w:sz="4"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黑体" w:eastAsia="黑体" w:hAnsi="黑体" w:cs="宋体"/>
                <w:bCs/>
                <w:sz w:val="32"/>
                <w:szCs w:val="32"/>
              </w:rPr>
            </w:pPr>
            <w:r w:rsidRPr="009E58C8">
              <w:rPr>
                <w:rFonts w:ascii="黑体" w:eastAsia="黑体" w:hAnsi="黑体" w:cs="宋体" w:hint="eastAsia"/>
                <w:bCs/>
                <w:sz w:val="32"/>
                <w:szCs w:val="32"/>
              </w:rPr>
              <w:t>合作国别</w:t>
            </w:r>
          </w:p>
        </w:tc>
        <w:tc>
          <w:tcPr>
            <w:tcW w:w="2081"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企业名称及性质</w:t>
            </w:r>
          </w:p>
        </w:tc>
        <w:tc>
          <w:tcPr>
            <w:tcW w:w="1711"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企业名称及性质</w:t>
            </w:r>
          </w:p>
        </w:tc>
        <w:tc>
          <w:tcPr>
            <w:tcW w:w="1834"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商品种类</w:t>
            </w:r>
          </w:p>
        </w:tc>
        <w:tc>
          <w:tcPr>
            <w:tcW w:w="1680"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bCs/>
                <w:sz w:val="32"/>
                <w:szCs w:val="32"/>
              </w:rPr>
              <w:t xml:space="preserve"> </w:t>
            </w:r>
            <w:r w:rsidRPr="009E58C8">
              <w:rPr>
                <w:rFonts w:ascii="仿宋_GB2312" w:eastAsia="仿宋_GB2312" w:hAnsi="仿宋_GB2312" w:cs="仿宋_GB2312" w:hint="eastAsia"/>
                <w:bCs/>
                <w:sz w:val="32"/>
                <w:szCs w:val="32"/>
              </w:rPr>
              <w:t>出口</w:t>
            </w:r>
          </w:p>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bCs/>
                <w:sz w:val="32"/>
                <w:szCs w:val="32"/>
              </w:rPr>
              <w:t>(</w:t>
            </w:r>
            <w:r w:rsidRPr="009E58C8">
              <w:rPr>
                <w:rFonts w:ascii="仿宋_GB2312" w:eastAsia="仿宋_GB2312" w:hAnsi="仿宋_GB2312" w:cs="仿宋_GB2312" w:hint="eastAsia"/>
                <w:bCs/>
                <w:sz w:val="32"/>
                <w:szCs w:val="32"/>
              </w:rPr>
              <w:t>万美元</w:t>
            </w:r>
            <w:r w:rsidRPr="009E58C8">
              <w:rPr>
                <w:rFonts w:ascii="仿宋_GB2312" w:eastAsia="仿宋_GB2312" w:hAnsi="仿宋_GB2312" w:cs="仿宋_GB2312"/>
                <w:bCs/>
                <w:sz w:val="32"/>
                <w:szCs w:val="32"/>
              </w:rPr>
              <w:t>)</w:t>
            </w:r>
          </w:p>
        </w:tc>
        <w:tc>
          <w:tcPr>
            <w:tcW w:w="1725"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105" w:rightChars="-126" w:right="-265" w:hangingChars="95" w:hanging="304"/>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进口</w:t>
            </w:r>
          </w:p>
          <w:p w:rsidR="009E58C8" w:rsidRPr="009E58C8" w:rsidRDefault="009E58C8" w:rsidP="009E58C8">
            <w:pPr>
              <w:snapToGrid w:val="0"/>
              <w:spacing w:line="320" w:lineRule="exact"/>
              <w:ind w:leftChars="-95" w:left="105" w:rightChars="-126" w:right="-265" w:hangingChars="95" w:hanging="304"/>
              <w:jc w:val="center"/>
              <w:rPr>
                <w:rFonts w:ascii="仿宋_GB2312" w:eastAsia="仿宋_GB2312" w:hAnsi="仿宋_GB2312" w:cs="仿宋_GB2312"/>
                <w:bCs/>
                <w:sz w:val="32"/>
                <w:szCs w:val="32"/>
              </w:rPr>
            </w:pPr>
            <w:r w:rsidRPr="009E58C8">
              <w:rPr>
                <w:rFonts w:ascii="仿宋_GB2312" w:eastAsia="仿宋_GB2312" w:hAnsi="仿宋_GB2312" w:cs="仿宋_GB2312"/>
                <w:bCs/>
                <w:sz w:val="32"/>
                <w:szCs w:val="32"/>
              </w:rPr>
              <w:t>(</w:t>
            </w:r>
            <w:r w:rsidRPr="009E58C8">
              <w:rPr>
                <w:rFonts w:ascii="仿宋_GB2312" w:eastAsia="仿宋_GB2312" w:hAnsi="仿宋_GB2312" w:cs="仿宋_GB2312" w:hint="eastAsia"/>
                <w:bCs/>
                <w:sz w:val="32"/>
                <w:szCs w:val="32"/>
              </w:rPr>
              <w:t>万美元</w:t>
            </w:r>
            <w:r w:rsidRPr="009E58C8">
              <w:rPr>
                <w:rFonts w:ascii="仿宋_GB2312" w:eastAsia="仿宋_GB2312" w:hAnsi="仿宋_GB2312" w:cs="仿宋_GB2312"/>
                <w:bCs/>
                <w:sz w:val="32"/>
                <w:szCs w:val="32"/>
              </w:rPr>
              <w:t>)</w:t>
            </w:r>
          </w:p>
        </w:tc>
        <w:tc>
          <w:tcPr>
            <w:tcW w:w="1590" w:type="dxa"/>
            <w:tcBorders>
              <w:top w:val="single" w:sz="4"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ind w:leftChars="-95" w:left="105" w:rightChars="-126" w:right="-265" w:hangingChars="95" w:hanging="304"/>
              <w:jc w:val="center"/>
              <w:rPr>
                <w:rFonts w:ascii="仿宋_GB2312" w:eastAsia="仿宋_GB2312" w:hAnsi="仿宋_GB2312" w:cs="宋体"/>
                <w:bCs/>
                <w:sz w:val="32"/>
                <w:szCs w:val="32"/>
              </w:rPr>
            </w:pPr>
            <w:r w:rsidRPr="009E58C8">
              <w:rPr>
                <w:rFonts w:ascii="仿宋_GB2312" w:eastAsia="仿宋_GB2312" w:hAnsi="仿宋_GB2312" w:cs="宋体" w:hint="eastAsia"/>
                <w:bCs/>
                <w:sz w:val="32"/>
                <w:szCs w:val="32"/>
              </w:rPr>
              <w:t>进展情况</w:t>
            </w:r>
          </w:p>
        </w:tc>
        <w:tc>
          <w:tcPr>
            <w:tcW w:w="2187" w:type="dxa"/>
            <w:tcBorders>
              <w:top w:val="single" w:sz="4"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ind w:leftChars="-95" w:left="29" w:rightChars="-126" w:right="-265" w:hangingChars="95" w:hanging="228"/>
              <w:jc w:val="center"/>
              <w:rPr>
                <w:rFonts w:ascii="仿宋_GB2312" w:eastAsia="仿宋_GB2312" w:hAnsi="仿宋_GB2312" w:cs="宋体"/>
                <w:bCs/>
                <w:sz w:val="24"/>
                <w:szCs w:val="32"/>
              </w:rPr>
            </w:pPr>
            <w:r w:rsidRPr="009E58C8">
              <w:rPr>
                <w:rFonts w:ascii="仿宋_GB2312" w:eastAsia="仿宋_GB2312" w:hAnsi="仿宋_GB2312" w:cs="宋体" w:hint="eastAsia"/>
                <w:bCs/>
                <w:sz w:val="24"/>
                <w:szCs w:val="32"/>
              </w:rPr>
              <w:t>备注（可签</w:t>
            </w:r>
          </w:p>
          <w:p w:rsidR="009E58C8" w:rsidRPr="009E58C8" w:rsidRDefault="009E58C8" w:rsidP="009E58C8">
            <w:pPr>
              <w:snapToGrid w:val="0"/>
              <w:spacing w:line="320" w:lineRule="exact"/>
              <w:ind w:leftChars="-95" w:left="29" w:rightChars="-126" w:right="-265" w:hangingChars="95" w:hanging="228"/>
              <w:jc w:val="center"/>
              <w:rPr>
                <w:rFonts w:ascii="仿宋_GB2312" w:eastAsia="仿宋_GB2312" w:hAnsi="仿宋_GB2312" w:cs="宋体"/>
                <w:bCs/>
                <w:sz w:val="24"/>
                <w:szCs w:val="32"/>
              </w:rPr>
            </w:pPr>
            <w:r w:rsidRPr="009E58C8">
              <w:rPr>
                <w:rFonts w:ascii="仿宋_GB2312" w:eastAsia="仿宋_GB2312" w:hAnsi="仿宋_GB2312" w:cs="宋体" w:hint="eastAsia"/>
                <w:bCs/>
                <w:sz w:val="24"/>
                <w:szCs w:val="32"/>
              </w:rPr>
              <w:t>约</w:t>
            </w:r>
            <w:r w:rsidRPr="009E58C8">
              <w:rPr>
                <w:rFonts w:ascii="仿宋_GB2312" w:eastAsia="仿宋_GB2312" w:hAnsi="仿宋_GB2312" w:cs="宋体"/>
                <w:bCs/>
                <w:sz w:val="24"/>
                <w:szCs w:val="32"/>
              </w:rPr>
              <w:t>/</w:t>
            </w:r>
            <w:r w:rsidRPr="009E58C8">
              <w:rPr>
                <w:rFonts w:ascii="仿宋_GB2312" w:eastAsia="仿宋_GB2312" w:hAnsi="仿宋_GB2312" w:cs="宋体" w:hint="eastAsia"/>
                <w:bCs/>
                <w:sz w:val="24"/>
                <w:szCs w:val="32"/>
              </w:rPr>
              <w:t>或拟推进合作意向</w:t>
            </w:r>
          </w:p>
        </w:tc>
      </w:tr>
      <w:tr w:rsidR="009E58C8" w:rsidRPr="009E58C8" w:rsidTr="00A4425D">
        <w:trPr>
          <w:trHeight w:val="1078"/>
          <w:jc w:val="center"/>
        </w:trPr>
        <w:tc>
          <w:tcPr>
            <w:tcW w:w="1683" w:type="dxa"/>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澳大利亚</w:t>
            </w:r>
          </w:p>
        </w:tc>
        <w:tc>
          <w:tcPr>
            <w:tcW w:w="2081"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11"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834"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68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2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59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2187"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r>
      <w:tr w:rsidR="009E58C8" w:rsidRPr="009E58C8" w:rsidTr="00A4425D">
        <w:trPr>
          <w:trHeight w:val="1078"/>
          <w:jc w:val="center"/>
        </w:trPr>
        <w:tc>
          <w:tcPr>
            <w:tcW w:w="1683" w:type="dxa"/>
            <w:tcBorders>
              <w:top w:val="single" w:sz="6" w:space="0" w:color="auto"/>
              <w:left w:val="single" w:sz="4"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美国</w:t>
            </w:r>
          </w:p>
        </w:tc>
        <w:tc>
          <w:tcPr>
            <w:tcW w:w="2081"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11"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834"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68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25"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590" w:type="dxa"/>
            <w:tcBorders>
              <w:top w:val="single" w:sz="6" w:space="0" w:color="auto"/>
              <w:left w:val="single" w:sz="6" w:space="0" w:color="auto"/>
              <w:bottom w:val="single" w:sz="6"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2187" w:type="dxa"/>
            <w:tcBorders>
              <w:top w:val="single" w:sz="6" w:space="0" w:color="auto"/>
              <w:left w:val="single" w:sz="6" w:space="0" w:color="auto"/>
              <w:bottom w:val="single" w:sz="6"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r>
      <w:tr w:rsidR="009E58C8" w:rsidRPr="009E58C8" w:rsidTr="00A4425D">
        <w:trPr>
          <w:trHeight w:val="1078"/>
          <w:jc w:val="center"/>
        </w:trPr>
        <w:tc>
          <w:tcPr>
            <w:tcW w:w="1683" w:type="dxa"/>
            <w:tcBorders>
              <w:top w:val="single" w:sz="6" w:space="0" w:color="auto"/>
              <w:left w:val="single" w:sz="4"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仿宋_GB2312" w:cs="仿宋_GB2312"/>
                <w:bCs/>
                <w:sz w:val="32"/>
                <w:szCs w:val="32"/>
              </w:rPr>
            </w:pPr>
            <w:r w:rsidRPr="009E58C8">
              <w:rPr>
                <w:rFonts w:ascii="仿宋_GB2312" w:eastAsia="仿宋_GB2312" w:hAnsi="仿宋_GB2312" w:cs="仿宋_GB2312" w:hint="eastAsia"/>
                <w:bCs/>
                <w:sz w:val="32"/>
                <w:szCs w:val="32"/>
              </w:rPr>
              <w:t>加拿大</w:t>
            </w:r>
          </w:p>
        </w:tc>
        <w:tc>
          <w:tcPr>
            <w:tcW w:w="2081"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11"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834"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680"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725"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1590" w:type="dxa"/>
            <w:tcBorders>
              <w:top w:val="single" w:sz="6" w:space="0" w:color="auto"/>
              <w:left w:val="single" w:sz="6" w:space="0" w:color="auto"/>
              <w:bottom w:val="single" w:sz="4" w:space="0" w:color="auto"/>
              <w:right w:val="single" w:sz="6"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c>
          <w:tcPr>
            <w:tcW w:w="2187" w:type="dxa"/>
            <w:tcBorders>
              <w:top w:val="single" w:sz="6" w:space="0" w:color="auto"/>
              <w:left w:val="single" w:sz="6" w:space="0" w:color="auto"/>
              <w:bottom w:val="single" w:sz="4" w:space="0" w:color="auto"/>
              <w:right w:val="single" w:sz="4" w:space="0" w:color="auto"/>
            </w:tcBorders>
            <w:vAlign w:val="center"/>
          </w:tcPr>
          <w:p w:rsidR="009E58C8" w:rsidRPr="009E58C8" w:rsidRDefault="009E58C8" w:rsidP="009E58C8">
            <w:pPr>
              <w:snapToGrid w:val="0"/>
              <w:spacing w:line="320" w:lineRule="exact"/>
              <w:jc w:val="center"/>
              <w:rPr>
                <w:rFonts w:ascii="仿宋_GB2312" w:eastAsia="仿宋_GB2312" w:hAnsi="宋体" w:cs="宋体"/>
                <w:bCs/>
                <w:sz w:val="30"/>
                <w:szCs w:val="30"/>
              </w:rPr>
            </w:pPr>
          </w:p>
        </w:tc>
      </w:tr>
    </w:tbl>
    <w:p w:rsidR="009E58C8" w:rsidRPr="009E58C8" w:rsidRDefault="009E58C8" w:rsidP="009E58C8">
      <w:pPr>
        <w:rPr>
          <w:rFonts w:ascii="仿宋_GB2312" w:eastAsia="仿宋_GB2312"/>
          <w:bCs/>
          <w:sz w:val="32"/>
          <w:szCs w:val="32"/>
        </w:rPr>
      </w:pPr>
      <w:r w:rsidRPr="009E58C8">
        <w:rPr>
          <w:rFonts w:ascii="仿宋_GB2312" w:eastAsia="仿宋_GB2312" w:hint="eastAsia"/>
          <w:bCs/>
          <w:sz w:val="32"/>
          <w:szCs w:val="32"/>
        </w:rPr>
        <w:t>注：企业性质包括国有、民营、外资、港澳台资，如为上市企业，一并列明；进展情况包括达成意向、签订协议、签订合同。请用</w:t>
      </w:r>
      <w:r w:rsidRPr="009E58C8">
        <w:rPr>
          <w:rFonts w:ascii="仿宋_GB2312" w:hint="eastAsia"/>
          <w:bCs/>
          <w:sz w:val="32"/>
          <w:szCs w:val="32"/>
        </w:rPr>
        <w:t>中英文填写。</w:t>
      </w:r>
    </w:p>
    <w:p w:rsidR="009E58C8" w:rsidRPr="009E58C8" w:rsidRDefault="009E58C8" w:rsidP="009E58C8">
      <w:pPr>
        <w:rPr>
          <w:rFonts w:ascii="仿宋_GB2312" w:eastAsia="仿宋_GB2312"/>
          <w:bCs/>
          <w:sz w:val="32"/>
          <w:szCs w:val="32"/>
        </w:rPr>
      </w:pPr>
      <w:r w:rsidRPr="009E58C8">
        <w:rPr>
          <w:rFonts w:ascii="仿宋_GB2312" w:eastAsia="仿宋_GB2312" w:hint="eastAsia"/>
          <w:bCs/>
          <w:sz w:val="32"/>
          <w:szCs w:val="32"/>
        </w:rPr>
        <w:t>填报人及电话：</w:t>
      </w:r>
    </w:p>
    <w:p w:rsidR="009E58C8" w:rsidRPr="009E58C8" w:rsidRDefault="009E58C8" w:rsidP="009E58C8"/>
    <w:p w:rsidR="009E58C8" w:rsidRPr="009E58C8" w:rsidRDefault="009E58C8" w:rsidP="009E58C8">
      <w:pPr>
        <w:rPr>
          <w:rFonts w:ascii="仿宋_GB2312" w:eastAsia="仿宋_GB2312" w:hAnsi="仿宋_GB2312" w:cs="仿宋_GB2312"/>
          <w:sz w:val="32"/>
          <w:szCs w:val="32"/>
        </w:rPr>
        <w:sectPr w:rsidR="009E58C8" w:rsidRPr="009E58C8">
          <w:pgSz w:w="16840" w:h="11907" w:orient="landscape"/>
          <w:pgMar w:top="1588" w:right="1440" w:bottom="1474" w:left="1134" w:header="851" w:footer="992" w:gutter="0"/>
          <w:pgNumType w:fmt="numberInDash"/>
          <w:cols w:space="720"/>
          <w:docGrid w:type="lines" w:linePitch="316"/>
        </w:sectPr>
      </w:pPr>
    </w:p>
    <w:p w:rsidR="009E58C8" w:rsidRPr="009E58C8" w:rsidRDefault="009E58C8" w:rsidP="009E58C8">
      <w:pPr>
        <w:spacing w:line="560" w:lineRule="exact"/>
        <w:rPr>
          <w:rFonts w:ascii="黑体" w:eastAsia="黑体" w:hAnsi="黑体"/>
          <w:sz w:val="32"/>
          <w:szCs w:val="32"/>
        </w:rPr>
      </w:pPr>
      <w:r w:rsidRPr="009E58C8">
        <w:rPr>
          <w:rFonts w:ascii="黑体" w:eastAsia="黑体" w:hAnsi="黑体" w:hint="eastAsia"/>
          <w:sz w:val="32"/>
          <w:szCs w:val="32"/>
        </w:rPr>
        <w:lastRenderedPageBreak/>
        <w:t>附件</w:t>
      </w:r>
      <w:r w:rsidRPr="009E58C8">
        <w:rPr>
          <w:rFonts w:ascii="黑体" w:eastAsia="黑体" w:hAnsi="黑体"/>
          <w:sz w:val="32"/>
          <w:szCs w:val="32"/>
        </w:rPr>
        <w:t>4</w:t>
      </w:r>
    </w:p>
    <w:p w:rsidR="009E58C8" w:rsidRPr="009E58C8" w:rsidRDefault="009E58C8" w:rsidP="009E58C8">
      <w:pPr>
        <w:spacing w:line="560" w:lineRule="exact"/>
        <w:rPr>
          <w:rFonts w:ascii="Times New Roman" w:eastAsia="仿宋_GB2312" w:hAnsi="Times New Roman"/>
          <w:sz w:val="32"/>
          <w:szCs w:val="32"/>
        </w:rPr>
      </w:pPr>
    </w:p>
    <w:p w:rsidR="009E58C8" w:rsidRPr="009E58C8" w:rsidRDefault="009E58C8" w:rsidP="009E58C8">
      <w:pPr>
        <w:spacing w:line="560" w:lineRule="exact"/>
        <w:jc w:val="center"/>
        <w:rPr>
          <w:rFonts w:ascii="宋体"/>
          <w:sz w:val="44"/>
          <w:szCs w:val="44"/>
        </w:rPr>
      </w:pPr>
      <w:r w:rsidRPr="009E58C8">
        <w:rPr>
          <w:rFonts w:ascii="宋体" w:hAnsi="宋体" w:hint="eastAsia"/>
          <w:sz w:val="44"/>
          <w:szCs w:val="44"/>
        </w:rPr>
        <w:t>关于同意</w:t>
      </w:r>
      <w:r w:rsidRPr="009E58C8">
        <w:rPr>
          <w:rFonts w:ascii="宋体" w:hAnsi="宋体"/>
          <w:sz w:val="44"/>
          <w:szCs w:val="44"/>
        </w:rPr>
        <w:t>XXX</w:t>
      </w:r>
      <w:r w:rsidRPr="009E58C8">
        <w:rPr>
          <w:rFonts w:ascii="宋体" w:hAnsi="宋体" w:hint="eastAsia"/>
          <w:sz w:val="44"/>
          <w:szCs w:val="44"/>
        </w:rPr>
        <w:t>等人随团出访</w:t>
      </w:r>
    </w:p>
    <w:p w:rsidR="009E58C8" w:rsidRPr="009E58C8" w:rsidRDefault="009E58C8" w:rsidP="009E58C8">
      <w:pPr>
        <w:spacing w:line="560" w:lineRule="exact"/>
        <w:jc w:val="center"/>
        <w:rPr>
          <w:rFonts w:ascii="宋体"/>
          <w:sz w:val="44"/>
          <w:szCs w:val="44"/>
        </w:rPr>
      </w:pPr>
      <w:r w:rsidRPr="009E58C8">
        <w:rPr>
          <w:rFonts w:ascii="宋体" w:hAnsi="宋体" w:hint="eastAsia"/>
          <w:sz w:val="44"/>
          <w:szCs w:val="44"/>
        </w:rPr>
        <w:t>澳大利亚、美国、加拿大的函</w:t>
      </w:r>
    </w:p>
    <w:p w:rsidR="009E58C8" w:rsidRPr="009E58C8" w:rsidRDefault="009E58C8" w:rsidP="009E58C8">
      <w:pPr>
        <w:adjustRightInd w:val="0"/>
        <w:snapToGrid w:val="0"/>
        <w:spacing w:line="560" w:lineRule="exact"/>
        <w:rPr>
          <w:rFonts w:ascii="Times New Roman" w:eastAsia="仿宋_GB2312" w:hAnsi="Times New Roman"/>
          <w:sz w:val="32"/>
          <w:szCs w:val="32"/>
        </w:rPr>
      </w:pPr>
    </w:p>
    <w:p w:rsidR="009E58C8" w:rsidRPr="009E58C8" w:rsidRDefault="009E58C8" w:rsidP="009E58C8">
      <w:pPr>
        <w:spacing w:line="560" w:lineRule="exact"/>
        <w:rPr>
          <w:rFonts w:ascii="Times New Roman" w:eastAsia="仿宋_GB2312" w:hAnsi="Times New Roman"/>
          <w:sz w:val="32"/>
          <w:szCs w:val="32"/>
        </w:rPr>
      </w:pPr>
      <w:r w:rsidRPr="009E58C8">
        <w:rPr>
          <w:rFonts w:ascii="Times New Roman" w:eastAsia="仿宋_GB2312" w:hAnsi="Times New Roman" w:hint="eastAsia"/>
          <w:sz w:val="32"/>
          <w:szCs w:val="32"/>
        </w:rPr>
        <w:t>市外经贸局：</w:t>
      </w:r>
    </w:p>
    <w:p w:rsidR="009E58C8" w:rsidRPr="009E58C8" w:rsidRDefault="009E58C8" w:rsidP="009E58C8">
      <w:pPr>
        <w:spacing w:line="560" w:lineRule="exact"/>
        <w:ind w:rightChars="-68" w:right="-143"/>
        <w:jc w:val="center"/>
        <w:rPr>
          <w:rFonts w:ascii="Times New Roman" w:eastAsia="仿宋_GB2312" w:hAnsi="Times New Roman"/>
          <w:b/>
          <w:bCs/>
          <w:sz w:val="32"/>
          <w:szCs w:val="32"/>
        </w:rPr>
      </w:pPr>
      <w:r w:rsidRPr="009E58C8">
        <w:rPr>
          <w:rFonts w:ascii="Times New Roman" w:eastAsia="仿宋_GB2312" w:hAnsi="Times New Roman" w:hint="eastAsia"/>
          <w:sz w:val="32"/>
          <w:szCs w:val="32"/>
        </w:rPr>
        <w:t xml:space="preserve">　　你局《</w:t>
      </w:r>
      <w:r w:rsidRPr="009E58C8">
        <w:rPr>
          <w:rFonts w:ascii="Times New Roman" w:eastAsia="仿宋_GB2312" w:hAnsi="Times New Roman" w:hint="eastAsia"/>
          <w:bCs/>
          <w:sz w:val="32"/>
          <w:szCs w:val="32"/>
        </w:rPr>
        <w:t>广州市外经贸局关于组织参加澳大利亚、美国、加拿大经贸活动的通知》（穗外经贸办函〔</w:t>
      </w:r>
      <w:r w:rsidRPr="009E58C8">
        <w:rPr>
          <w:rFonts w:ascii="Times New Roman" w:eastAsia="仿宋_GB2312" w:hAnsi="Times New Roman"/>
          <w:bCs/>
          <w:sz w:val="32"/>
          <w:szCs w:val="32"/>
        </w:rPr>
        <w:t>2014</w:t>
      </w:r>
      <w:r w:rsidRPr="009E58C8">
        <w:rPr>
          <w:rFonts w:ascii="Times New Roman" w:eastAsia="仿宋_GB2312" w:hAnsi="Times New Roman" w:hint="eastAsia"/>
          <w:bCs/>
          <w:sz w:val="32"/>
          <w:szCs w:val="32"/>
        </w:rPr>
        <w:t>〕号）收悉。经研究，同意我单位等人参加由你局组织的经贸代表团赴澳大利亚、美国、加拿大</w:t>
      </w:r>
      <w:r w:rsidRPr="009E58C8">
        <w:rPr>
          <w:rFonts w:ascii="Times New Roman" w:eastAsia="仿宋_GB2312" w:hAnsi="Times New Roman" w:hint="eastAsia"/>
          <w:sz w:val="32"/>
          <w:szCs w:val="32"/>
        </w:rPr>
        <w:t>三国开展经贸活动，出访期间食宿交通费用由我单位自理。请予协助办理有关手续。</w:t>
      </w:r>
    </w:p>
    <w:p w:rsidR="009E58C8" w:rsidRPr="009E58C8" w:rsidRDefault="009E58C8" w:rsidP="009E58C8">
      <w:pPr>
        <w:spacing w:line="560" w:lineRule="exact"/>
        <w:rPr>
          <w:rFonts w:ascii="Times New Roman" w:eastAsia="仿宋_GB2312" w:hAnsi="Times New Roman"/>
          <w:sz w:val="32"/>
          <w:szCs w:val="32"/>
        </w:rPr>
      </w:pPr>
    </w:p>
    <w:p w:rsidR="009E58C8" w:rsidRPr="009E58C8" w:rsidRDefault="009E58C8" w:rsidP="009E58C8">
      <w:pPr>
        <w:spacing w:line="560" w:lineRule="exact"/>
        <w:rPr>
          <w:rFonts w:ascii="Times New Roman" w:eastAsia="仿宋_GB2312" w:hAnsi="Times New Roman"/>
          <w:sz w:val="32"/>
          <w:szCs w:val="32"/>
        </w:rPr>
      </w:pPr>
    </w:p>
    <w:p w:rsidR="009E58C8" w:rsidRPr="009E58C8" w:rsidRDefault="009E58C8" w:rsidP="009E58C8">
      <w:pPr>
        <w:spacing w:line="560" w:lineRule="exact"/>
        <w:rPr>
          <w:rFonts w:ascii="Times New Roman" w:eastAsia="仿宋_GB2312" w:hAnsi="Times New Roman"/>
          <w:sz w:val="32"/>
          <w:szCs w:val="32"/>
        </w:rPr>
      </w:pPr>
    </w:p>
    <w:p w:rsidR="009E58C8" w:rsidRPr="009E58C8" w:rsidRDefault="009E58C8" w:rsidP="009E58C8">
      <w:pPr>
        <w:spacing w:line="560" w:lineRule="exact"/>
        <w:jc w:val="center"/>
        <w:rPr>
          <w:rFonts w:ascii="Times New Roman" w:eastAsia="仿宋_GB2312" w:hAnsi="Times New Roman"/>
          <w:sz w:val="32"/>
          <w:szCs w:val="32"/>
        </w:rPr>
      </w:pPr>
      <w:r w:rsidRPr="009E58C8">
        <w:rPr>
          <w:rFonts w:ascii="Times New Roman" w:eastAsia="仿宋_GB2312" w:hAnsi="Times New Roman" w:hint="eastAsia"/>
          <w:sz w:val="32"/>
          <w:szCs w:val="32"/>
        </w:rPr>
        <w:t>单位名称（盖章）</w:t>
      </w:r>
    </w:p>
    <w:p w:rsidR="009E58C8" w:rsidRPr="009E58C8" w:rsidRDefault="009E58C8" w:rsidP="009E58C8">
      <w:pPr>
        <w:spacing w:line="560" w:lineRule="exact"/>
        <w:ind w:rightChars="-47" w:right="-99"/>
        <w:jc w:val="center"/>
        <w:rPr>
          <w:rFonts w:ascii="Times New Roman" w:eastAsia="仿宋_GB2312" w:hAnsi="Times New Roman"/>
          <w:sz w:val="32"/>
          <w:szCs w:val="32"/>
        </w:rPr>
      </w:pPr>
      <w:r w:rsidRPr="009E58C8">
        <w:rPr>
          <w:rFonts w:ascii="Times New Roman" w:eastAsia="仿宋_GB2312" w:hAnsi="Times New Roman"/>
          <w:sz w:val="32"/>
          <w:szCs w:val="32"/>
        </w:rPr>
        <w:t xml:space="preserve">                             2014</w:t>
      </w:r>
      <w:r w:rsidRPr="009E58C8">
        <w:rPr>
          <w:rFonts w:ascii="Times New Roman" w:eastAsia="仿宋_GB2312" w:hAnsi="Times New Roman" w:hint="eastAsia"/>
          <w:sz w:val="32"/>
          <w:szCs w:val="32"/>
        </w:rPr>
        <w:t>年</w:t>
      </w:r>
      <w:r w:rsidRPr="009E58C8">
        <w:rPr>
          <w:rFonts w:ascii="Times New Roman" w:eastAsia="仿宋_GB2312" w:hAnsi="Times New Roman"/>
          <w:sz w:val="32"/>
          <w:szCs w:val="32"/>
        </w:rPr>
        <w:t>7</w:t>
      </w:r>
      <w:r w:rsidRPr="009E58C8">
        <w:rPr>
          <w:rFonts w:ascii="Times New Roman" w:eastAsia="仿宋_GB2312" w:hAnsi="Times New Roman" w:hint="eastAsia"/>
          <w:sz w:val="32"/>
          <w:szCs w:val="32"/>
        </w:rPr>
        <w:t>月日</w:t>
      </w:r>
    </w:p>
    <w:p w:rsidR="009E58C8" w:rsidRPr="009E58C8" w:rsidRDefault="009E58C8" w:rsidP="009E58C8">
      <w:pPr>
        <w:spacing w:line="560" w:lineRule="exact"/>
        <w:ind w:rightChars="-47" w:right="-99"/>
        <w:jc w:val="left"/>
        <w:rPr>
          <w:rFonts w:ascii="Times New Roman" w:eastAsia="仿宋_GB2312" w:hAnsi="Times New Roman"/>
          <w:sz w:val="32"/>
          <w:szCs w:val="32"/>
        </w:rPr>
      </w:pPr>
    </w:p>
    <w:p w:rsidR="009E58C8" w:rsidRPr="009E58C8" w:rsidRDefault="009E58C8" w:rsidP="009E58C8">
      <w:pPr>
        <w:spacing w:line="560" w:lineRule="exact"/>
        <w:ind w:rightChars="-47" w:right="-99"/>
        <w:rPr>
          <w:rFonts w:ascii="Times New Roman" w:eastAsia="仿宋_GB2312" w:hAnsi="Times New Roman"/>
          <w:sz w:val="32"/>
          <w:szCs w:val="32"/>
        </w:rPr>
      </w:pPr>
      <w:r w:rsidRPr="009E58C8">
        <w:rPr>
          <w:rFonts w:ascii="Times New Roman" w:eastAsia="仿宋_GB2312" w:hAnsi="Times New Roman" w:hint="eastAsia"/>
          <w:sz w:val="32"/>
          <w:szCs w:val="32"/>
        </w:rPr>
        <w:t>备注：</w:t>
      </w:r>
      <w:r w:rsidRPr="009E58C8">
        <w:rPr>
          <w:rFonts w:ascii="Times New Roman" w:eastAsia="仿宋_GB2312" w:hAnsi="Times New Roman"/>
          <w:sz w:val="32"/>
          <w:szCs w:val="32"/>
        </w:rPr>
        <w:t>1.</w:t>
      </w:r>
      <w:r w:rsidRPr="009E58C8">
        <w:rPr>
          <w:rFonts w:ascii="Times New Roman" w:eastAsia="仿宋_GB2312" w:hAnsi="Times New Roman" w:hint="eastAsia"/>
          <w:sz w:val="32"/>
          <w:szCs w:val="32"/>
        </w:rPr>
        <w:t>同意函用本单位函头纸打印，并盖公章。</w:t>
      </w:r>
    </w:p>
    <w:p w:rsidR="009E58C8" w:rsidRPr="009E58C8" w:rsidRDefault="009E58C8" w:rsidP="009E58C8">
      <w:pPr>
        <w:spacing w:line="560" w:lineRule="exact"/>
        <w:ind w:rightChars="-47" w:right="-99"/>
        <w:rPr>
          <w:rFonts w:ascii="Times New Roman" w:eastAsia="仿宋_GB2312" w:hAnsi="Times New Roman"/>
          <w:sz w:val="32"/>
          <w:szCs w:val="32"/>
        </w:rPr>
      </w:pPr>
      <w:r w:rsidRPr="009E58C8">
        <w:rPr>
          <w:rFonts w:ascii="Times New Roman" w:eastAsia="仿宋_GB2312" w:hAnsi="Times New Roman"/>
          <w:sz w:val="32"/>
          <w:szCs w:val="32"/>
        </w:rPr>
        <w:t xml:space="preserve">      2.</w:t>
      </w:r>
      <w:r w:rsidRPr="009E58C8">
        <w:rPr>
          <w:rFonts w:ascii="Times New Roman" w:eastAsia="仿宋_GB2312" w:hAnsi="Times New Roman" w:hint="eastAsia"/>
          <w:sz w:val="32"/>
          <w:szCs w:val="32"/>
        </w:rPr>
        <w:t>分公司或下属机构出访人员须由集团公司或上级主管部门开具同意函。</w:t>
      </w:r>
    </w:p>
    <w:p w:rsidR="009E58C8" w:rsidRPr="009E58C8" w:rsidRDefault="009E58C8" w:rsidP="009E58C8">
      <w:pPr>
        <w:spacing w:line="560" w:lineRule="exact"/>
        <w:ind w:rightChars="-47" w:right="-99"/>
        <w:rPr>
          <w:rFonts w:ascii="Times New Roman" w:eastAsia="仿宋_GB2312" w:hAnsi="Times New Roman"/>
          <w:sz w:val="32"/>
          <w:szCs w:val="32"/>
        </w:rPr>
      </w:pPr>
      <w:r w:rsidRPr="009E58C8">
        <w:rPr>
          <w:rFonts w:ascii="Times New Roman" w:eastAsia="仿宋_GB2312" w:hAnsi="Times New Roman"/>
          <w:sz w:val="32"/>
          <w:szCs w:val="32"/>
        </w:rPr>
        <w:t xml:space="preserve">      3.</w:t>
      </w:r>
      <w:r w:rsidRPr="009E58C8">
        <w:rPr>
          <w:rFonts w:ascii="Times New Roman" w:eastAsia="仿宋_GB2312" w:hAnsi="Times New Roman" w:hint="eastAsia"/>
          <w:sz w:val="32"/>
          <w:szCs w:val="32"/>
        </w:rPr>
        <w:t>市直属国有企业出访人员须按有关规定提供经批准的同意函。</w:t>
      </w:r>
    </w:p>
    <w:p w:rsidR="009E58C8" w:rsidRPr="009E58C8" w:rsidRDefault="009E58C8" w:rsidP="009E58C8">
      <w:pPr>
        <w:snapToGrid w:val="0"/>
        <w:spacing w:line="560" w:lineRule="exact"/>
      </w:pPr>
    </w:p>
    <w:p w:rsidR="009E58C8" w:rsidRPr="009E58C8" w:rsidRDefault="009E58C8" w:rsidP="009E58C8"/>
    <w:p w:rsidR="00535D80" w:rsidRPr="009E58C8" w:rsidRDefault="00E86257"/>
    <w:sectPr w:rsidR="00535D80" w:rsidRPr="009E58C8" w:rsidSect="00A44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57" w:rsidRDefault="00E86257" w:rsidP="009E58C8">
      <w:r>
        <w:separator/>
      </w:r>
    </w:p>
  </w:endnote>
  <w:endnote w:type="continuationSeparator" w:id="0">
    <w:p w:rsidR="00E86257" w:rsidRDefault="00E86257" w:rsidP="009E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黑体"/>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8" w:rsidRDefault="009E58C8">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- 3 -</w:t>
    </w:r>
    <w:r>
      <w:rPr>
        <w:rStyle w:val="a5"/>
      </w:rPr>
      <w:fldChar w:fldCharType="end"/>
    </w:r>
  </w:p>
  <w:p w:rsidR="009E58C8" w:rsidRDefault="009E58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8" w:rsidRDefault="009E58C8">
    <w:pPr>
      <w:pStyle w:val="a4"/>
      <w:framePr w:wrap="auto"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F81A65">
      <w:rPr>
        <w:rStyle w:val="a5"/>
        <w:noProof/>
      </w:rPr>
      <w:t>5</w:t>
    </w:r>
    <w:r>
      <w:rPr>
        <w:rStyle w:val="a5"/>
      </w:rPr>
      <w:fldChar w:fldCharType="end"/>
    </w:r>
  </w:p>
  <w:p w:rsidR="009E58C8" w:rsidRDefault="009E58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57" w:rsidRDefault="00E86257" w:rsidP="009E58C8">
      <w:r>
        <w:separator/>
      </w:r>
    </w:p>
  </w:footnote>
  <w:footnote w:type="continuationSeparator" w:id="0">
    <w:p w:rsidR="00E86257" w:rsidRDefault="00E86257" w:rsidP="009E5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153E"/>
    <w:multiLevelType w:val="hybridMultilevel"/>
    <w:tmpl w:val="FE28E26E"/>
    <w:lvl w:ilvl="0" w:tplc="D3EC963C">
      <w:start w:val="1"/>
      <w:numFmt w:val="japaneseCounting"/>
      <w:lvlText w:val="（%1）"/>
      <w:lvlJc w:val="left"/>
      <w:pPr>
        <w:ind w:left="1725" w:hanging="1080"/>
      </w:pPr>
      <w:rPr>
        <w:rFonts w:cs="Times New Roman" w:hint="default"/>
      </w:rPr>
    </w:lvl>
    <w:lvl w:ilvl="1" w:tplc="04090019">
      <w:start w:val="1"/>
      <w:numFmt w:val="lowerLetter"/>
      <w:lvlText w:val="%2)"/>
      <w:lvlJc w:val="left"/>
      <w:pPr>
        <w:ind w:left="1485" w:hanging="420"/>
      </w:pPr>
      <w:rPr>
        <w:rFonts w:cs="Times New Roman"/>
      </w:rPr>
    </w:lvl>
    <w:lvl w:ilvl="2" w:tplc="0409001B">
      <w:start w:val="1"/>
      <w:numFmt w:val="lowerRoman"/>
      <w:lvlText w:val="%3."/>
      <w:lvlJc w:val="right"/>
      <w:pPr>
        <w:ind w:left="1905" w:hanging="420"/>
      </w:pPr>
      <w:rPr>
        <w:rFonts w:cs="Times New Roman"/>
      </w:rPr>
    </w:lvl>
    <w:lvl w:ilvl="3" w:tplc="0409000F">
      <w:start w:val="1"/>
      <w:numFmt w:val="decimal"/>
      <w:lvlText w:val="%4."/>
      <w:lvlJc w:val="left"/>
      <w:pPr>
        <w:ind w:left="2325" w:hanging="420"/>
      </w:pPr>
      <w:rPr>
        <w:rFonts w:cs="Times New Roman"/>
      </w:rPr>
    </w:lvl>
    <w:lvl w:ilvl="4" w:tplc="04090019">
      <w:start w:val="1"/>
      <w:numFmt w:val="lowerLetter"/>
      <w:lvlText w:val="%5)"/>
      <w:lvlJc w:val="left"/>
      <w:pPr>
        <w:ind w:left="2745" w:hanging="420"/>
      </w:pPr>
      <w:rPr>
        <w:rFonts w:cs="Times New Roman"/>
      </w:rPr>
    </w:lvl>
    <w:lvl w:ilvl="5" w:tplc="0409001B">
      <w:start w:val="1"/>
      <w:numFmt w:val="lowerRoman"/>
      <w:lvlText w:val="%6."/>
      <w:lvlJc w:val="right"/>
      <w:pPr>
        <w:ind w:left="3165" w:hanging="420"/>
      </w:pPr>
      <w:rPr>
        <w:rFonts w:cs="Times New Roman"/>
      </w:rPr>
    </w:lvl>
    <w:lvl w:ilvl="6" w:tplc="0409000F">
      <w:start w:val="1"/>
      <w:numFmt w:val="decimal"/>
      <w:lvlText w:val="%7."/>
      <w:lvlJc w:val="left"/>
      <w:pPr>
        <w:ind w:left="3585" w:hanging="420"/>
      </w:pPr>
      <w:rPr>
        <w:rFonts w:cs="Times New Roman"/>
      </w:rPr>
    </w:lvl>
    <w:lvl w:ilvl="7" w:tplc="04090019">
      <w:start w:val="1"/>
      <w:numFmt w:val="lowerLetter"/>
      <w:lvlText w:val="%8)"/>
      <w:lvlJc w:val="left"/>
      <w:pPr>
        <w:ind w:left="4005" w:hanging="420"/>
      </w:pPr>
      <w:rPr>
        <w:rFonts w:cs="Times New Roman"/>
      </w:rPr>
    </w:lvl>
    <w:lvl w:ilvl="8" w:tplc="0409001B">
      <w:start w:val="1"/>
      <w:numFmt w:val="lowerRoman"/>
      <w:lvlText w:val="%9."/>
      <w:lvlJc w:val="right"/>
      <w:pPr>
        <w:ind w:left="4425" w:hanging="420"/>
      </w:pPr>
      <w:rPr>
        <w:rFonts w:cs="Times New Roman"/>
      </w:rPr>
    </w:lvl>
  </w:abstractNum>
  <w:abstractNum w:abstractNumId="1">
    <w:nsid w:val="79644965"/>
    <w:multiLevelType w:val="hybridMultilevel"/>
    <w:tmpl w:val="7BD058CA"/>
    <w:lvl w:ilvl="0" w:tplc="880CADE4">
      <w:start w:val="1"/>
      <w:numFmt w:val="japaneseCounting"/>
      <w:lvlText w:val="%1、"/>
      <w:lvlJc w:val="left"/>
      <w:pPr>
        <w:ind w:left="1365" w:hanging="720"/>
      </w:pPr>
      <w:rPr>
        <w:rFonts w:cs="Times New Roman" w:hint="default"/>
      </w:rPr>
    </w:lvl>
    <w:lvl w:ilvl="1" w:tplc="04090019">
      <w:start w:val="1"/>
      <w:numFmt w:val="lowerLetter"/>
      <w:lvlText w:val="%2)"/>
      <w:lvlJc w:val="left"/>
      <w:pPr>
        <w:ind w:left="1485" w:hanging="420"/>
      </w:pPr>
      <w:rPr>
        <w:rFonts w:cs="Times New Roman"/>
      </w:rPr>
    </w:lvl>
    <w:lvl w:ilvl="2" w:tplc="0409001B">
      <w:start w:val="1"/>
      <w:numFmt w:val="lowerRoman"/>
      <w:lvlText w:val="%3."/>
      <w:lvlJc w:val="right"/>
      <w:pPr>
        <w:ind w:left="1905" w:hanging="420"/>
      </w:pPr>
      <w:rPr>
        <w:rFonts w:cs="Times New Roman"/>
      </w:rPr>
    </w:lvl>
    <w:lvl w:ilvl="3" w:tplc="0409000F">
      <w:start w:val="1"/>
      <w:numFmt w:val="decimal"/>
      <w:lvlText w:val="%4."/>
      <w:lvlJc w:val="left"/>
      <w:pPr>
        <w:ind w:left="2325" w:hanging="420"/>
      </w:pPr>
      <w:rPr>
        <w:rFonts w:cs="Times New Roman"/>
      </w:rPr>
    </w:lvl>
    <w:lvl w:ilvl="4" w:tplc="04090019">
      <w:start w:val="1"/>
      <w:numFmt w:val="lowerLetter"/>
      <w:lvlText w:val="%5)"/>
      <w:lvlJc w:val="left"/>
      <w:pPr>
        <w:ind w:left="2745" w:hanging="420"/>
      </w:pPr>
      <w:rPr>
        <w:rFonts w:cs="Times New Roman"/>
      </w:rPr>
    </w:lvl>
    <w:lvl w:ilvl="5" w:tplc="0409001B">
      <w:start w:val="1"/>
      <w:numFmt w:val="lowerRoman"/>
      <w:lvlText w:val="%6."/>
      <w:lvlJc w:val="right"/>
      <w:pPr>
        <w:ind w:left="3165" w:hanging="420"/>
      </w:pPr>
      <w:rPr>
        <w:rFonts w:cs="Times New Roman"/>
      </w:rPr>
    </w:lvl>
    <w:lvl w:ilvl="6" w:tplc="0409000F">
      <w:start w:val="1"/>
      <w:numFmt w:val="decimal"/>
      <w:lvlText w:val="%7."/>
      <w:lvlJc w:val="left"/>
      <w:pPr>
        <w:ind w:left="3585" w:hanging="420"/>
      </w:pPr>
      <w:rPr>
        <w:rFonts w:cs="Times New Roman"/>
      </w:rPr>
    </w:lvl>
    <w:lvl w:ilvl="7" w:tplc="04090019">
      <w:start w:val="1"/>
      <w:numFmt w:val="lowerLetter"/>
      <w:lvlText w:val="%8)"/>
      <w:lvlJc w:val="left"/>
      <w:pPr>
        <w:ind w:left="4005" w:hanging="420"/>
      </w:pPr>
      <w:rPr>
        <w:rFonts w:cs="Times New Roman"/>
      </w:rPr>
    </w:lvl>
    <w:lvl w:ilvl="8" w:tplc="0409001B">
      <w:start w:val="1"/>
      <w:numFmt w:val="lowerRoman"/>
      <w:lvlText w:val="%9."/>
      <w:lvlJc w:val="right"/>
      <w:pPr>
        <w:ind w:left="442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6FA"/>
    <w:rsid w:val="0030105B"/>
    <w:rsid w:val="003216FA"/>
    <w:rsid w:val="0044212E"/>
    <w:rsid w:val="004A2272"/>
    <w:rsid w:val="00505E8C"/>
    <w:rsid w:val="005623AC"/>
    <w:rsid w:val="006121E2"/>
    <w:rsid w:val="00704C85"/>
    <w:rsid w:val="00763449"/>
    <w:rsid w:val="0079518C"/>
    <w:rsid w:val="007B6BC2"/>
    <w:rsid w:val="009D3B65"/>
    <w:rsid w:val="009E58C8"/>
    <w:rsid w:val="00A7002A"/>
    <w:rsid w:val="00BC7EEA"/>
    <w:rsid w:val="00E86257"/>
    <w:rsid w:val="00F8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8C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E58C8"/>
    <w:rPr>
      <w:sz w:val="18"/>
      <w:szCs w:val="18"/>
    </w:rPr>
  </w:style>
  <w:style w:type="paragraph" w:styleId="a4">
    <w:name w:val="footer"/>
    <w:basedOn w:val="a"/>
    <w:link w:val="Char0"/>
    <w:uiPriority w:val="99"/>
    <w:unhideWhenUsed/>
    <w:rsid w:val="009E58C8"/>
    <w:pPr>
      <w:tabs>
        <w:tab w:val="center" w:pos="4153"/>
        <w:tab w:val="right" w:pos="8306"/>
      </w:tabs>
      <w:snapToGrid w:val="0"/>
      <w:jc w:val="left"/>
    </w:pPr>
    <w:rPr>
      <w:sz w:val="18"/>
      <w:szCs w:val="18"/>
    </w:rPr>
  </w:style>
  <w:style w:type="character" w:customStyle="1" w:styleId="Char0">
    <w:name w:val="页脚 Char"/>
    <w:link w:val="a4"/>
    <w:uiPriority w:val="99"/>
    <w:rsid w:val="009E58C8"/>
    <w:rPr>
      <w:sz w:val="18"/>
      <w:szCs w:val="18"/>
    </w:rPr>
  </w:style>
  <w:style w:type="character" w:styleId="a5">
    <w:name w:val="page number"/>
    <w:rsid w:val="009E58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邹媛媛</dc:creator>
  <cp:lastModifiedBy>喻斌</cp:lastModifiedBy>
  <cp:revision>4</cp:revision>
  <dcterms:created xsi:type="dcterms:W3CDTF">2014-07-24T02:47:00Z</dcterms:created>
  <dcterms:modified xsi:type="dcterms:W3CDTF">2014-07-24T06:09:00Z</dcterms:modified>
</cp:coreProperties>
</file>