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BD" w:rsidRPr="00E023DB" w:rsidRDefault="00CE56BD" w:rsidP="00CE56BD">
      <w:pPr>
        <w:spacing w:line="560" w:lineRule="exact"/>
        <w:rPr>
          <w:rFonts w:eastAsia="仿宋_GB2312"/>
          <w:kern w:val="0"/>
          <w:sz w:val="24"/>
        </w:rPr>
      </w:pPr>
      <w:r w:rsidRPr="00E023DB">
        <w:rPr>
          <w:rFonts w:eastAsia="仿宋_GB2312" w:hint="eastAsia"/>
          <w:kern w:val="0"/>
          <w:sz w:val="24"/>
        </w:rPr>
        <w:t>附件：</w:t>
      </w:r>
    </w:p>
    <w:p w:rsidR="00CE56BD" w:rsidRPr="00E023DB" w:rsidRDefault="00CE56BD" w:rsidP="00D02F7E">
      <w:pPr>
        <w:tabs>
          <w:tab w:val="left" w:pos="2160"/>
        </w:tabs>
        <w:spacing w:line="240" w:lineRule="atLeast"/>
        <w:jc w:val="center"/>
        <w:rPr>
          <w:rFonts w:ascii="方正小标宋简体" w:eastAsia="方正小标宋简体"/>
          <w:b/>
          <w:sz w:val="32"/>
          <w:szCs w:val="32"/>
        </w:rPr>
      </w:pPr>
      <w:r w:rsidRPr="00E023DB">
        <w:rPr>
          <w:rFonts w:ascii="方正小标宋简体" w:eastAsia="方正小标宋简体" w:hint="eastAsia"/>
          <w:b/>
          <w:sz w:val="32"/>
          <w:szCs w:val="32"/>
        </w:rPr>
        <w:t xml:space="preserve"> “</w:t>
      </w:r>
      <w:r w:rsidR="00D02F7E" w:rsidRPr="00D02F7E">
        <w:rPr>
          <w:rFonts w:ascii="方正小标宋简体" w:eastAsia="方正小标宋简体" w:hint="eastAsia"/>
          <w:b/>
          <w:sz w:val="32"/>
          <w:szCs w:val="32"/>
        </w:rPr>
        <w:t>德国双元制职业教育培训推介活动</w:t>
      </w:r>
      <w:r w:rsidRPr="00E023DB">
        <w:rPr>
          <w:rFonts w:ascii="方正小标宋简体" w:eastAsia="方正小标宋简体" w:hint="eastAsia"/>
          <w:b/>
          <w:sz w:val="32"/>
          <w:szCs w:val="32"/>
        </w:rPr>
        <w:t>”议程</w:t>
      </w:r>
    </w:p>
    <w:p w:rsidR="00D02F7E" w:rsidRPr="00D02F7E" w:rsidRDefault="00CE56BD" w:rsidP="00D02F7E">
      <w:pPr>
        <w:rPr>
          <w:rFonts w:ascii="仿宋_GB2312" w:eastAsia="仿宋_GB2312" w:hint="eastAsia"/>
          <w:kern w:val="0"/>
          <w:sz w:val="24"/>
        </w:rPr>
      </w:pPr>
      <w:r w:rsidRPr="00E023DB">
        <w:rPr>
          <w:rFonts w:ascii="仿宋_GB2312" w:eastAsia="仿宋_GB2312" w:hint="eastAsia"/>
          <w:kern w:val="0"/>
          <w:sz w:val="24"/>
        </w:rPr>
        <w:t>时间：</w:t>
      </w:r>
      <w:r w:rsidR="00D02F7E" w:rsidRPr="00D02F7E">
        <w:rPr>
          <w:rFonts w:ascii="仿宋_GB2312" w:eastAsia="仿宋_GB2312" w:hint="eastAsia"/>
          <w:kern w:val="0"/>
          <w:sz w:val="24"/>
        </w:rPr>
        <w:t>2015年1月29日（周四）上午9：30</w:t>
      </w:r>
      <w:r w:rsidR="00521160">
        <w:rPr>
          <w:rFonts w:ascii="仿宋_GB2312" w:eastAsia="仿宋_GB2312" w:hint="eastAsia"/>
          <w:kern w:val="0"/>
          <w:sz w:val="24"/>
        </w:rPr>
        <w:t>-</w:t>
      </w:r>
      <w:r w:rsidR="00D02F7E" w:rsidRPr="00D02F7E">
        <w:rPr>
          <w:rFonts w:ascii="仿宋_GB2312" w:eastAsia="仿宋_GB2312" w:hint="eastAsia"/>
          <w:kern w:val="0"/>
          <w:sz w:val="24"/>
        </w:rPr>
        <w:t>12：00，下午13：30</w:t>
      </w:r>
      <w:r w:rsidR="00521160">
        <w:rPr>
          <w:rFonts w:ascii="仿宋_GB2312" w:eastAsia="仿宋_GB2312" w:hint="eastAsia"/>
          <w:kern w:val="0"/>
          <w:sz w:val="24"/>
        </w:rPr>
        <w:t>-</w:t>
      </w:r>
      <w:r w:rsidR="00D02F7E" w:rsidRPr="00D02F7E">
        <w:rPr>
          <w:rFonts w:ascii="仿宋_GB2312" w:eastAsia="仿宋_GB2312" w:hint="eastAsia"/>
          <w:kern w:val="0"/>
          <w:sz w:val="24"/>
        </w:rPr>
        <w:t>17：00</w:t>
      </w:r>
    </w:p>
    <w:p w:rsidR="00D02F7E" w:rsidRPr="00D02F7E" w:rsidRDefault="00CE56BD" w:rsidP="00D02F7E">
      <w:pPr>
        <w:rPr>
          <w:rFonts w:ascii="仿宋_GB2312" w:eastAsia="仿宋_GB2312" w:hint="eastAsia"/>
          <w:kern w:val="0"/>
          <w:sz w:val="24"/>
        </w:rPr>
      </w:pPr>
      <w:r w:rsidRPr="00E023DB">
        <w:rPr>
          <w:rFonts w:ascii="仿宋_GB2312" w:eastAsia="仿宋_GB2312" w:hint="eastAsia"/>
          <w:kern w:val="0"/>
          <w:sz w:val="24"/>
        </w:rPr>
        <w:t>地址</w:t>
      </w:r>
      <w:r w:rsidRPr="00E023DB">
        <w:rPr>
          <w:rFonts w:eastAsia="仿宋_GB2312" w:hint="eastAsia"/>
          <w:kern w:val="0"/>
          <w:sz w:val="24"/>
        </w:rPr>
        <w:t>：</w:t>
      </w:r>
      <w:r w:rsidR="00D02F7E" w:rsidRPr="00D02F7E">
        <w:rPr>
          <w:rFonts w:ascii="仿宋_GB2312" w:eastAsia="仿宋_GB2312" w:hint="eastAsia"/>
          <w:kern w:val="0"/>
          <w:sz w:val="24"/>
        </w:rPr>
        <w:t>中国南方人才市场十楼多功能会议室（天河路198号南方精典大厦）</w:t>
      </w:r>
    </w:p>
    <w:p w:rsidR="00D02F7E" w:rsidRPr="00D02F7E" w:rsidRDefault="00D02F7E" w:rsidP="00CE56BD">
      <w:pPr>
        <w:rPr>
          <w:rFonts w:ascii="仿宋_GB2312" w:eastAsia="仿宋_GB2312"/>
          <w:kern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4394"/>
        <w:gridCol w:w="2693"/>
      </w:tblGrid>
      <w:tr w:rsidR="00CE56BD" w:rsidRPr="00E023DB" w:rsidTr="00FC5134">
        <w:tc>
          <w:tcPr>
            <w:tcW w:w="1668" w:type="dxa"/>
            <w:vAlign w:val="center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4394" w:type="dxa"/>
            <w:vAlign w:val="center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kern w:val="0"/>
                <w:sz w:val="24"/>
              </w:rPr>
              <w:t>会议内容</w:t>
            </w:r>
          </w:p>
        </w:tc>
        <w:tc>
          <w:tcPr>
            <w:tcW w:w="2693" w:type="dxa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kern w:val="0"/>
                <w:sz w:val="24"/>
              </w:rPr>
              <w:t>主讲人</w:t>
            </w:r>
          </w:p>
        </w:tc>
      </w:tr>
      <w:tr w:rsidR="00CE56BD" w:rsidRPr="00E023DB" w:rsidTr="00FC5134">
        <w:tc>
          <w:tcPr>
            <w:tcW w:w="1668" w:type="dxa"/>
            <w:vAlign w:val="center"/>
          </w:tcPr>
          <w:p w:rsidR="00CE56BD" w:rsidRPr="00E023DB" w:rsidRDefault="00FC5134" w:rsidP="00FC5134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09:30-</w:t>
            </w:r>
            <w:r w:rsidRPr="00FC5134">
              <w:rPr>
                <w:rFonts w:ascii="仿宋_GB2312" w:eastAsia="仿宋_GB2312" w:hint="eastAsia"/>
                <w:kern w:val="0"/>
                <w:sz w:val="24"/>
              </w:rPr>
              <w:t>12:00</w:t>
            </w:r>
          </w:p>
        </w:tc>
        <w:tc>
          <w:tcPr>
            <w:tcW w:w="4394" w:type="dxa"/>
          </w:tcPr>
          <w:p w:rsidR="00CE56BD" w:rsidRDefault="00FC5134" w:rsidP="00FC51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一、</w:t>
            </w:r>
            <w:r w:rsidRPr="00FC5134">
              <w:rPr>
                <w:rFonts w:ascii="仿宋_GB2312" w:eastAsia="仿宋_GB2312" w:hint="eastAsia"/>
                <w:kern w:val="0"/>
                <w:sz w:val="24"/>
              </w:rPr>
              <w:t>德国双元制职业教育体系专业报告</w:t>
            </w:r>
          </w:p>
          <w:p w:rsidR="00FC5134" w:rsidRDefault="00FC5134" w:rsidP="00C71BCF">
            <w:pPr>
              <w:ind w:firstLineChars="200" w:firstLine="480"/>
              <w:rPr>
                <w:rFonts w:ascii="仿宋_GB2312" w:eastAsia="仿宋_GB2312" w:hint="eastAsia"/>
                <w:kern w:val="0"/>
                <w:sz w:val="24"/>
              </w:rPr>
            </w:pPr>
            <w:r w:rsidRPr="00FC5134">
              <w:rPr>
                <w:rFonts w:ascii="仿宋_GB2312" w:eastAsia="仿宋_GB2312" w:hint="eastAsia"/>
                <w:kern w:val="0"/>
                <w:sz w:val="24"/>
              </w:rPr>
              <w:t>德国双元制职业教育体系</w:t>
            </w:r>
          </w:p>
          <w:p w:rsidR="00FC5134" w:rsidRPr="00FC5134" w:rsidRDefault="00FC5134" w:rsidP="00FC5134">
            <w:pPr>
              <w:ind w:firstLineChars="150" w:firstLine="36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1. </w:t>
            </w:r>
            <w:r w:rsidRPr="00FC5134">
              <w:rPr>
                <w:rFonts w:ascii="仿宋_GB2312" w:eastAsia="仿宋_GB2312" w:hint="eastAsia"/>
                <w:kern w:val="0"/>
                <w:sz w:val="24"/>
              </w:rPr>
              <w:t>双元制教育体系概览</w:t>
            </w:r>
          </w:p>
          <w:p w:rsidR="00FC5134" w:rsidRPr="00FC5134" w:rsidRDefault="00FC5134" w:rsidP="00FC5134">
            <w:pPr>
              <w:ind w:firstLineChars="150" w:firstLine="36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2. </w:t>
            </w:r>
            <w:r w:rsidRPr="00FC5134">
              <w:rPr>
                <w:rFonts w:ascii="仿宋_GB2312" w:eastAsia="仿宋_GB2312" w:hint="eastAsia"/>
                <w:kern w:val="0"/>
                <w:sz w:val="24"/>
              </w:rPr>
              <w:t>双元制教育中的职业概览</w:t>
            </w:r>
          </w:p>
          <w:p w:rsidR="00FC5134" w:rsidRPr="00E023DB" w:rsidRDefault="00FC5134" w:rsidP="00FC5134">
            <w:pPr>
              <w:ind w:firstLineChars="150" w:firstLine="36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3. </w:t>
            </w:r>
            <w:r w:rsidRPr="00FC5134">
              <w:rPr>
                <w:rFonts w:ascii="仿宋_GB2312" w:eastAsia="仿宋_GB2312" w:hint="eastAsia"/>
                <w:kern w:val="0"/>
                <w:sz w:val="24"/>
              </w:rPr>
              <w:t>数据</w:t>
            </w:r>
            <w:r w:rsidRPr="00FC5134">
              <w:rPr>
                <w:rFonts w:ascii="仿宋_GB2312" w:eastAsia="仿宋_GB2312"/>
                <w:kern w:val="0"/>
                <w:sz w:val="24"/>
              </w:rPr>
              <w:t>-</w:t>
            </w:r>
            <w:r w:rsidRPr="00FC5134">
              <w:rPr>
                <w:rFonts w:ascii="仿宋_GB2312" w:eastAsia="仿宋_GB2312" w:hint="eastAsia"/>
                <w:kern w:val="0"/>
                <w:sz w:val="24"/>
              </w:rPr>
              <w:t>事实</w:t>
            </w:r>
            <w:r w:rsidRPr="00FC5134">
              <w:rPr>
                <w:rFonts w:ascii="仿宋_GB2312" w:eastAsia="仿宋_GB2312"/>
                <w:kern w:val="0"/>
                <w:sz w:val="24"/>
              </w:rPr>
              <w:t>-</w:t>
            </w:r>
            <w:r w:rsidRPr="00FC5134">
              <w:rPr>
                <w:rFonts w:ascii="仿宋_GB2312" w:eastAsia="仿宋_GB2312" w:hint="eastAsia"/>
                <w:kern w:val="0"/>
                <w:sz w:val="24"/>
              </w:rPr>
              <w:t>趋势</w:t>
            </w:r>
          </w:p>
        </w:tc>
        <w:tc>
          <w:tcPr>
            <w:tcW w:w="2693" w:type="dxa"/>
          </w:tcPr>
          <w:p w:rsidR="00FC5134" w:rsidRPr="00FC5134" w:rsidRDefault="00FC5134" w:rsidP="00FC51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FC5134">
              <w:rPr>
                <w:rFonts w:ascii="仿宋_GB2312" w:eastAsia="仿宋_GB2312" w:hint="eastAsia"/>
                <w:kern w:val="0"/>
                <w:sz w:val="24"/>
              </w:rPr>
              <w:t>德国职业教育联盟主席及执行委员会成员</w:t>
            </w:r>
          </w:p>
          <w:p w:rsidR="00CE56BD" w:rsidRPr="00E023DB" w:rsidRDefault="00FC5134" w:rsidP="00FC513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C5134">
              <w:rPr>
                <w:rFonts w:ascii="仿宋_GB2312" w:eastAsia="仿宋_GB2312" w:hint="eastAsia"/>
                <w:kern w:val="0"/>
                <w:sz w:val="24"/>
              </w:rPr>
              <w:t>(</w:t>
            </w:r>
            <w:r w:rsidRPr="00FC5134">
              <w:rPr>
                <w:rFonts w:ascii="仿宋_GB2312" w:eastAsia="仿宋_GB2312"/>
                <w:kern w:val="0"/>
                <w:sz w:val="24"/>
              </w:rPr>
              <w:t>Wolfgang Reuter</w:t>
            </w:r>
            <w:r w:rsidRPr="00FC5134">
              <w:rPr>
                <w:rFonts w:ascii="仿宋_GB2312" w:eastAsia="仿宋_GB2312" w:hint="eastAsia"/>
                <w:kern w:val="0"/>
                <w:sz w:val="24"/>
              </w:rPr>
              <w:t>沃尔夫冈.罗伊特)</w:t>
            </w:r>
          </w:p>
        </w:tc>
      </w:tr>
      <w:tr w:rsidR="00FC5134" w:rsidRPr="00E023DB" w:rsidTr="00FC5134">
        <w:tc>
          <w:tcPr>
            <w:tcW w:w="1668" w:type="dxa"/>
            <w:vAlign w:val="center"/>
          </w:tcPr>
          <w:p w:rsidR="00FC5134" w:rsidRPr="00FC5134" w:rsidRDefault="00FC5134" w:rsidP="00FC5134">
            <w:pPr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12:00-</w:t>
            </w:r>
            <w:r w:rsidRPr="00FC5134">
              <w:rPr>
                <w:rFonts w:ascii="仿宋_GB2312" w:eastAsia="仿宋_GB2312" w:hint="eastAsia"/>
                <w:kern w:val="0"/>
                <w:sz w:val="24"/>
              </w:rPr>
              <w:t xml:space="preserve">13:30 </w:t>
            </w:r>
          </w:p>
        </w:tc>
        <w:tc>
          <w:tcPr>
            <w:tcW w:w="4394" w:type="dxa"/>
          </w:tcPr>
          <w:p w:rsidR="00C71BCF" w:rsidRDefault="00C71BCF" w:rsidP="00C71BCF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自由</w:t>
            </w:r>
            <w:r w:rsidR="00FC5134" w:rsidRPr="00FC5134">
              <w:rPr>
                <w:rFonts w:ascii="仿宋_GB2312" w:eastAsia="仿宋_GB2312" w:hint="eastAsia"/>
                <w:kern w:val="0"/>
                <w:sz w:val="24"/>
              </w:rPr>
              <w:t>休息</w:t>
            </w:r>
          </w:p>
        </w:tc>
        <w:tc>
          <w:tcPr>
            <w:tcW w:w="2693" w:type="dxa"/>
          </w:tcPr>
          <w:p w:rsidR="00FC5134" w:rsidRPr="00FC5134" w:rsidRDefault="00FC5134" w:rsidP="00FC513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E56BD" w:rsidRPr="00E023DB" w:rsidTr="00FC5134">
        <w:tc>
          <w:tcPr>
            <w:tcW w:w="1668" w:type="dxa"/>
            <w:vAlign w:val="center"/>
          </w:tcPr>
          <w:p w:rsidR="00CE56BD" w:rsidRPr="00E023DB" w:rsidRDefault="00FC5134" w:rsidP="00FC5134">
            <w:pPr>
              <w:rPr>
                <w:rFonts w:eastAsia="仿宋_GB2312"/>
                <w:kern w:val="0"/>
                <w:sz w:val="24"/>
              </w:rPr>
            </w:pPr>
            <w:r w:rsidRPr="00FC5134">
              <w:rPr>
                <w:rFonts w:ascii="仿宋_GB2312" w:eastAsia="仿宋_GB2312" w:hint="eastAsia"/>
                <w:kern w:val="0"/>
                <w:sz w:val="24"/>
              </w:rPr>
              <w:t>13:30-16:00</w:t>
            </w:r>
          </w:p>
        </w:tc>
        <w:tc>
          <w:tcPr>
            <w:tcW w:w="4394" w:type="dxa"/>
          </w:tcPr>
          <w:p w:rsidR="00C71BCF" w:rsidRPr="00C71BCF" w:rsidRDefault="00C71BCF" w:rsidP="00C71BCF">
            <w:pPr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二、</w:t>
            </w:r>
            <w:r w:rsidRPr="00C71BCF">
              <w:rPr>
                <w:rFonts w:ascii="仿宋_GB2312" w:eastAsia="仿宋_GB2312" w:hint="eastAsia"/>
                <w:kern w:val="0"/>
                <w:sz w:val="24"/>
              </w:rPr>
              <w:t>双元制教育的规定和现代化发展</w:t>
            </w:r>
          </w:p>
          <w:p w:rsidR="00C71BCF" w:rsidRPr="00C71BCF" w:rsidRDefault="00C71BCF" w:rsidP="00C71BCF">
            <w:pPr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三、</w:t>
            </w:r>
            <w:r w:rsidRPr="00C71BCF">
              <w:rPr>
                <w:rFonts w:ascii="仿宋_GB2312" w:eastAsia="仿宋_GB2312" w:hint="eastAsia"/>
                <w:kern w:val="0"/>
                <w:sz w:val="24"/>
              </w:rPr>
              <w:t>德国双元制职业教育中的教学方法</w:t>
            </w:r>
          </w:p>
          <w:p w:rsidR="00C71BCF" w:rsidRPr="00C71BCF" w:rsidRDefault="00C71BCF" w:rsidP="00C71BCF">
            <w:pPr>
              <w:rPr>
                <w:rFonts w:ascii="仿宋_GB2312" w:eastAsia="仿宋_GB2312"/>
                <w:kern w:val="0"/>
                <w:sz w:val="24"/>
              </w:rPr>
            </w:pPr>
            <w:r w:rsidRPr="00C71BCF">
              <w:rPr>
                <w:rFonts w:ascii="仿宋_GB2312" w:eastAsia="仿宋_GB2312"/>
                <w:kern w:val="0"/>
                <w:sz w:val="24"/>
              </w:rPr>
              <w:t>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1. </w:t>
            </w:r>
            <w:r w:rsidRPr="00C71BCF">
              <w:rPr>
                <w:rFonts w:ascii="仿宋_GB2312" w:eastAsia="仿宋_GB2312" w:hint="eastAsia"/>
                <w:kern w:val="0"/>
                <w:sz w:val="24"/>
              </w:rPr>
              <w:t>职业教育中教学方法的概览</w:t>
            </w:r>
          </w:p>
          <w:p w:rsidR="00C71BCF" w:rsidRPr="00C71BCF" w:rsidRDefault="00C71BCF" w:rsidP="00C71BCF">
            <w:pPr>
              <w:rPr>
                <w:rFonts w:ascii="仿宋_GB2312" w:eastAsia="仿宋_GB2312"/>
                <w:kern w:val="0"/>
                <w:sz w:val="24"/>
              </w:rPr>
            </w:pPr>
            <w:r w:rsidRPr="00C71BCF">
              <w:rPr>
                <w:rFonts w:ascii="仿宋_GB2312" w:eastAsia="仿宋_GB2312"/>
                <w:kern w:val="0"/>
                <w:sz w:val="24"/>
              </w:rPr>
              <w:t></w:t>
            </w:r>
            <w:r w:rsidRPr="00C71BCF"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2. </w:t>
            </w:r>
            <w:r w:rsidRPr="00C71BCF">
              <w:rPr>
                <w:rFonts w:ascii="仿宋_GB2312" w:eastAsia="仿宋_GB2312" w:hint="eastAsia"/>
                <w:kern w:val="0"/>
                <w:sz w:val="24"/>
              </w:rPr>
              <w:t>以实践和流程为导向的职业教育</w:t>
            </w:r>
          </w:p>
          <w:p w:rsidR="00CE56BD" w:rsidRPr="00E023DB" w:rsidRDefault="00C71BCF" w:rsidP="00C71BCF">
            <w:pPr>
              <w:rPr>
                <w:rFonts w:ascii="仿宋_GB2312" w:eastAsia="仿宋_GB2312"/>
                <w:kern w:val="0"/>
                <w:sz w:val="24"/>
              </w:rPr>
            </w:pPr>
            <w:r w:rsidRPr="00C71BCF">
              <w:rPr>
                <w:rFonts w:ascii="仿宋_GB2312" w:eastAsia="仿宋_GB2312"/>
                <w:kern w:val="0"/>
                <w:sz w:val="24"/>
              </w:rPr>
              <w:t></w:t>
            </w:r>
            <w:r w:rsidRPr="00C71BCF"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3. </w:t>
            </w:r>
            <w:r w:rsidRPr="00C71BCF">
              <w:rPr>
                <w:rFonts w:ascii="仿宋_GB2312" w:eastAsia="仿宋_GB2312" w:hint="eastAsia"/>
                <w:kern w:val="0"/>
                <w:sz w:val="24"/>
              </w:rPr>
              <w:t>数字教学媒体的运用</w:t>
            </w:r>
          </w:p>
        </w:tc>
        <w:tc>
          <w:tcPr>
            <w:tcW w:w="2693" w:type="dxa"/>
          </w:tcPr>
          <w:p w:rsidR="00CE56BD" w:rsidRPr="00E023DB" w:rsidRDefault="00C71BCF" w:rsidP="00C71BC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C5134">
              <w:rPr>
                <w:rFonts w:ascii="仿宋_GB2312" w:eastAsia="仿宋_GB2312" w:hint="eastAsia"/>
                <w:kern w:val="0"/>
                <w:sz w:val="24"/>
              </w:rPr>
              <w:t>德国职业教育联盟主席及执行委员会成员(</w:t>
            </w:r>
            <w:r w:rsidRPr="00FC5134">
              <w:rPr>
                <w:rFonts w:ascii="仿宋_GB2312" w:eastAsia="仿宋_GB2312"/>
                <w:kern w:val="0"/>
                <w:sz w:val="24"/>
              </w:rPr>
              <w:t>Wolfgang Reuter</w:t>
            </w:r>
            <w:r w:rsidRPr="00FC5134">
              <w:rPr>
                <w:rFonts w:ascii="仿宋_GB2312" w:eastAsia="仿宋_GB2312" w:hint="eastAsia"/>
                <w:kern w:val="0"/>
                <w:sz w:val="24"/>
              </w:rPr>
              <w:t>沃尔夫冈.罗伊特)</w:t>
            </w:r>
          </w:p>
        </w:tc>
      </w:tr>
      <w:tr w:rsidR="00CE56BD" w:rsidRPr="00E023DB" w:rsidTr="00FC5134">
        <w:tc>
          <w:tcPr>
            <w:tcW w:w="1668" w:type="dxa"/>
            <w:vAlign w:val="center"/>
          </w:tcPr>
          <w:p w:rsidR="00CE56BD" w:rsidRPr="00E023DB" w:rsidRDefault="00C71BCF" w:rsidP="00C71BCF">
            <w:pPr>
              <w:rPr>
                <w:rFonts w:eastAsia="仿宋_GB2312"/>
                <w:kern w:val="0"/>
                <w:sz w:val="24"/>
              </w:rPr>
            </w:pPr>
            <w:r w:rsidRPr="00C71BCF">
              <w:rPr>
                <w:rFonts w:ascii="仿宋_GB2312" w:eastAsia="仿宋_GB2312" w:hint="eastAsia"/>
                <w:kern w:val="0"/>
                <w:sz w:val="24"/>
              </w:rPr>
              <w:t>16:00-17:00</w:t>
            </w:r>
          </w:p>
        </w:tc>
        <w:tc>
          <w:tcPr>
            <w:tcW w:w="4394" w:type="dxa"/>
          </w:tcPr>
          <w:p w:rsidR="00CE56BD" w:rsidRPr="00E023DB" w:rsidRDefault="00C71BCF" w:rsidP="00FC5134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讨论和交流</w:t>
            </w:r>
          </w:p>
        </w:tc>
        <w:tc>
          <w:tcPr>
            <w:tcW w:w="2693" w:type="dxa"/>
          </w:tcPr>
          <w:p w:rsidR="00CE56BD" w:rsidRPr="00E023DB" w:rsidRDefault="00C71BCF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与会企业</w:t>
            </w:r>
          </w:p>
        </w:tc>
      </w:tr>
    </w:tbl>
    <w:p w:rsidR="00CE56BD" w:rsidRPr="00E023DB" w:rsidRDefault="00CE56BD" w:rsidP="00CE56BD">
      <w:pPr>
        <w:rPr>
          <w:rFonts w:ascii="仿宋_GB2312" w:eastAsia="仿宋_GB2312"/>
          <w:kern w:val="0"/>
          <w:sz w:val="24"/>
        </w:rPr>
      </w:pPr>
    </w:p>
    <w:p w:rsidR="00CE56BD" w:rsidRPr="00E023DB" w:rsidRDefault="00CE56BD" w:rsidP="00CE56BD">
      <w:pPr>
        <w:rPr>
          <w:rFonts w:ascii="仿宋_GB2312" w:eastAsia="仿宋_GB2312"/>
          <w:sz w:val="32"/>
          <w:szCs w:val="32"/>
        </w:rPr>
      </w:pPr>
    </w:p>
    <w:p w:rsidR="00CE56BD" w:rsidRPr="00E023DB" w:rsidRDefault="00CE56BD" w:rsidP="00CE56BD">
      <w:pPr>
        <w:tabs>
          <w:tab w:val="left" w:pos="2160"/>
        </w:tabs>
        <w:spacing w:line="240" w:lineRule="atLeast"/>
        <w:jc w:val="center"/>
        <w:rPr>
          <w:rFonts w:ascii="方正小标宋简体" w:eastAsia="方正小标宋简体"/>
          <w:b/>
          <w:sz w:val="32"/>
          <w:szCs w:val="32"/>
        </w:rPr>
      </w:pPr>
      <w:r w:rsidRPr="00E023DB">
        <w:rPr>
          <w:rFonts w:ascii="方正小标宋简体" w:eastAsia="方正小标宋简体" w:hint="eastAsia"/>
          <w:b/>
          <w:sz w:val="32"/>
          <w:szCs w:val="32"/>
        </w:rPr>
        <w:t>“</w:t>
      </w:r>
      <w:r w:rsidR="00D02F7E" w:rsidRPr="00D02F7E">
        <w:rPr>
          <w:rFonts w:ascii="方正小标宋简体" w:eastAsia="方正小标宋简体" w:hint="eastAsia"/>
          <w:b/>
          <w:sz w:val="32"/>
          <w:szCs w:val="32"/>
        </w:rPr>
        <w:t>德国双元制职业教育培训推介活动</w:t>
      </w:r>
      <w:r w:rsidRPr="00E023DB">
        <w:rPr>
          <w:rFonts w:ascii="方正小标宋简体" w:eastAsia="方正小标宋简体" w:hint="eastAsia"/>
          <w:b/>
          <w:sz w:val="32"/>
          <w:szCs w:val="32"/>
        </w:rPr>
        <w:t>”</w:t>
      </w:r>
    </w:p>
    <w:p w:rsidR="00CE56BD" w:rsidRPr="00E023DB" w:rsidRDefault="00CE56BD" w:rsidP="00CE56BD">
      <w:pPr>
        <w:tabs>
          <w:tab w:val="left" w:pos="2160"/>
        </w:tabs>
        <w:spacing w:line="240" w:lineRule="atLeast"/>
        <w:jc w:val="center"/>
        <w:rPr>
          <w:rFonts w:ascii="方正小标宋简体" w:eastAsia="方正小标宋简体"/>
          <w:b/>
          <w:sz w:val="32"/>
          <w:szCs w:val="32"/>
        </w:rPr>
      </w:pPr>
      <w:r w:rsidRPr="00E023DB">
        <w:rPr>
          <w:rFonts w:ascii="方正小标宋简体" w:eastAsia="方正小标宋简体" w:hint="eastAsia"/>
          <w:b/>
          <w:sz w:val="32"/>
          <w:szCs w:val="32"/>
        </w:rPr>
        <w:t>报名回执</w:t>
      </w:r>
    </w:p>
    <w:p w:rsidR="00D02F7E" w:rsidRPr="00D02F7E" w:rsidRDefault="00D02F7E" w:rsidP="00D02F7E">
      <w:pPr>
        <w:rPr>
          <w:rFonts w:ascii="仿宋_GB2312" w:eastAsia="仿宋_GB2312" w:hint="eastAsia"/>
          <w:kern w:val="0"/>
          <w:sz w:val="24"/>
        </w:rPr>
      </w:pPr>
      <w:r w:rsidRPr="00E023DB">
        <w:rPr>
          <w:rFonts w:ascii="仿宋_GB2312" w:eastAsia="仿宋_GB2312" w:hint="eastAsia"/>
          <w:kern w:val="0"/>
          <w:sz w:val="24"/>
        </w:rPr>
        <w:t>时间：</w:t>
      </w:r>
      <w:r w:rsidRPr="00D02F7E">
        <w:rPr>
          <w:rFonts w:ascii="仿宋_GB2312" w:eastAsia="仿宋_GB2312" w:hint="eastAsia"/>
          <w:kern w:val="0"/>
          <w:sz w:val="24"/>
        </w:rPr>
        <w:t>2015年1月29日（周四）上午9：30</w:t>
      </w:r>
      <w:r w:rsidR="00521160">
        <w:rPr>
          <w:rFonts w:ascii="仿宋_GB2312" w:eastAsia="仿宋_GB2312" w:hint="eastAsia"/>
          <w:kern w:val="0"/>
          <w:sz w:val="24"/>
        </w:rPr>
        <w:t>-</w:t>
      </w:r>
      <w:r w:rsidRPr="00D02F7E">
        <w:rPr>
          <w:rFonts w:ascii="仿宋_GB2312" w:eastAsia="仿宋_GB2312" w:hint="eastAsia"/>
          <w:kern w:val="0"/>
          <w:sz w:val="24"/>
        </w:rPr>
        <w:t>12：00，下午13：30</w:t>
      </w:r>
      <w:r w:rsidR="00521160">
        <w:rPr>
          <w:rFonts w:ascii="仿宋_GB2312" w:eastAsia="仿宋_GB2312" w:hint="eastAsia"/>
          <w:kern w:val="0"/>
          <w:sz w:val="24"/>
        </w:rPr>
        <w:t>-</w:t>
      </w:r>
      <w:r w:rsidRPr="00D02F7E">
        <w:rPr>
          <w:rFonts w:ascii="仿宋_GB2312" w:eastAsia="仿宋_GB2312" w:hint="eastAsia"/>
          <w:kern w:val="0"/>
          <w:sz w:val="24"/>
        </w:rPr>
        <w:t>17：00</w:t>
      </w:r>
    </w:p>
    <w:p w:rsidR="00D02F7E" w:rsidRDefault="00D02F7E" w:rsidP="00D02F7E">
      <w:pPr>
        <w:rPr>
          <w:rFonts w:ascii="仿宋_GB2312" w:eastAsia="仿宋_GB2312" w:hint="eastAsia"/>
          <w:kern w:val="0"/>
          <w:sz w:val="24"/>
        </w:rPr>
      </w:pPr>
      <w:r w:rsidRPr="00E023DB">
        <w:rPr>
          <w:rFonts w:ascii="仿宋_GB2312" w:eastAsia="仿宋_GB2312" w:hint="eastAsia"/>
          <w:kern w:val="0"/>
          <w:sz w:val="24"/>
        </w:rPr>
        <w:t>地址</w:t>
      </w:r>
      <w:r w:rsidRPr="00E023DB">
        <w:rPr>
          <w:rFonts w:eastAsia="仿宋_GB2312" w:hint="eastAsia"/>
          <w:kern w:val="0"/>
          <w:sz w:val="24"/>
        </w:rPr>
        <w:t>：</w:t>
      </w:r>
      <w:r w:rsidRPr="00D02F7E">
        <w:rPr>
          <w:rFonts w:ascii="仿宋_GB2312" w:eastAsia="仿宋_GB2312" w:hint="eastAsia"/>
          <w:kern w:val="0"/>
          <w:sz w:val="24"/>
        </w:rPr>
        <w:t>中国南方人才市场十楼多功能会议室（天河路198号南方精典大厦）</w:t>
      </w:r>
    </w:p>
    <w:p w:rsidR="0047418A" w:rsidRPr="00D02F7E" w:rsidRDefault="0047418A" w:rsidP="00D02F7E">
      <w:pPr>
        <w:rPr>
          <w:rFonts w:ascii="仿宋_GB2312" w:eastAsia="仿宋_GB2312" w:hint="eastAsia"/>
          <w:kern w:val="0"/>
          <w:sz w:val="24"/>
        </w:rPr>
      </w:pPr>
    </w:p>
    <w:tbl>
      <w:tblPr>
        <w:tblW w:w="8496" w:type="dxa"/>
        <w:jc w:val="center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1"/>
        <w:gridCol w:w="2086"/>
        <w:gridCol w:w="2522"/>
        <w:gridCol w:w="2517"/>
      </w:tblGrid>
      <w:tr w:rsidR="00CE56BD" w:rsidRPr="00E023DB" w:rsidTr="006C3A96">
        <w:trPr>
          <w:trHeight w:val="446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单位名称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CE56BD" w:rsidRPr="00E023DB" w:rsidTr="006C3A96">
        <w:trPr>
          <w:trHeight w:val="47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56BD" w:rsidRPr="00E023DB" w:rsidTr="006C3A96">
        <w:trPr>
          <w:trHeight w:val="45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Email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联系电话（手机）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56BD" w:rsidRPr="00E023DB" w:rsidTr="006C3A96">
        <w:trPr>
          <w:trHeight w:val="45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56BD" w:rsidRPr="00E023DB" w:rsidTr="006C3A96">
        <w:trPr>
          <w:trHeight w:val="45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Email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联系电话（手机）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E56BD" w:rsidRPr="00E023DB" w:rsidRDefault="00CE56BD" w:rsidP="00CE56BD">
      <w:pPr>
        <w:ind w:firstLineChars="128" w:firstLine="269"/>
        <w:rPr>
          <w:rFonts w:eastAsia="楷体_GB2312"/>
          <w:szCs w:val="21"/>
        </w:rPr>
      </w:pPr>
      <w:r w:rsidRPr="00E023DB">
        <w:rPr>
          <w:rFonts w:eastAsia="楷体_GB2312"/>
          <w:szCs w:val="21"/>
        </w:rPr>
        <w:t>请于</w:t>
      </w:r>
      <w:r w:rsidR="00D02F7E">
        <w:rPr>
          <w:rFonts w:eastAsia="楷体_GB2312" w:hint="eastAsia"/>
          <w:szCs w:val="21"/>
        </w:rPr>
        <w:t>1</w:t>
      </w:r>
      <w:r w:rsidRPr="00E023DB">
        <w:rPr>
          <w:rFonts w:eastAsia="楷体_GB2312"/>
          <w:szCs w:val="21"/>
        </w:rPr>
        <w:t>月</w:t>
      </w:r>
      <w:r w:rsidR="00D02F7E">
        <w:rPr>
          <w:rFonts w:eastAsia="楷体_GB2312" w:hint="eastAsia"/>
          <w:szCs w:val="21"/>
        </w:rPr>
        <w:t>26</w:t>
      </w:r>
      <w:r w:rsidRPr="00E023DB">
        <w:rPr>
          <w:rFonts w:eastAsia="楷体_GB2312"/>
          <w:szCs w:val="21"/>
        </w:rPr>
        <w:t>日前将回执发回</w:t>
      </w:r>
      <w:r w:rsidRPr="00E023DB">
        <w:rPr>
          <w:rFonts w:eastAsia="楷体_GB2312" w:hint="eastAsia"/>
          <w:szCs w:val="21"/>
        </w:rPr>
        <w:t>协会秘书处</w:t>
      </w:r>
      <w:r w:rsidRPr="00E023DB">
        <w:rPr>
          <w:rFonts w:eastAsia="楷体_GB2312"/>
          <w:szCs w:val="21"/>
        </w:rPr>
        <w:t>，以便会议安排。</w:t>
      </w:r>
      <w:r w:rsidRPr="00E023DB">
        <w:rPr>
          <w:rFonts w:eastAsia="楷体_GB2312" w:hint="eastAsia"/>
          <w:szCs w:val="21"/>
        </w:rPr>
        <w:t>联系人：叶馨</w:t>
      </w:r>
    </w:p>
    <w:p w:rsidR="00CE56BD" w:rsidRPr="00E023DB" w:rsidRDefault="00CE56BD" w:rsidP="00CE56BD">
      <w:pPr>
        <w:ind w:firstLineChars="128" w:firstLine="269"/>
        <w:rPr>
          <w:rFonts w:eastAsia="楷体_GB2312"/>
          <w:szCs w:val="21"/>
        </w:rPr>
      </w:pPr>
      <w:r w:rsidRPr="00E023DB">
        <w:rPr>
          <w:rFonts w:eastAsia="楷体_GB2312" w:hint="eastAsia"/>
          <w:szCs w:val="21"/>
        </w:rPr>
        <w:t>电话：</w:t>
      </w:r>
      <w:r w:rsidRPr="00E023DB">
        <w:rPr>
          <w:rFonts w:eastAsia="楷体_GB2312"/>
          <w:szCs w:val="21"/>
        </w:rPr>
        <w:t>020-66</w:t>
      </w:r>
      <w:r w:rsidRPr="00E023DB">
        <w:rPr>
          <w:rFonts w:eastAsia="楷体_GB2312" w:hint="eastAsia"/>
          <w:szCs w:val="21"/>
        </w:rPr>
        <w:t>3</w:t>
      </w:r>
      <w:r w:rsidRPr="00E023DB">
        <w:rPr>
          <w:rFonts w:eastAsia="楷体_GB2312"/>
          <w:szCs w:val="21"/>
        </w:rPr>
        <w:t>1</w:t>
      </w:r>
      <w:r w:rsidRPr="00E023DB">
        <w:rPr>
          <w:rFonts w:eastAsia="楷体_GB2312" w:hint="eastAsia"/>
          <w:szCs w:val="21"/>
        </w:rPr>
        <w:t>1548</w:t>
      </w:r>
      <w:r w:rsidRPr="00E023DB">
        <w:rPr>
          <w:rFonts w:eastAsia="楷体_GB2312" w:hint="eastAsia"/>
          <w:szCs w:val="21"/>
        </w:rPr>
        <w:t>，传真：</w:t>
      </w:r>
      <w:r w:rsidRPr="00E023DB">
        <w:rPr>
          <w:rFonts w:eastAsia="楷体_GB2312"/>
          <w:szCs w:val="21"/>
        </w:rPr>
        <w:t>020-66</w:t>
      </w:r>
      <w:r w:rsidRPr="00E023DB">
        <w:rPr>
          <w:rFonts w:eastAsia="楷体_GB2312" w:hint="eastAsia"/>
          <w:szCs w:val="21"/>
        </w:rPr>
        <w:t>3</w:t>
      </w:r>
      <w:r w:rsidRPr="00E023DB">
        <w:rPr>
          <w:rFonts w:eastAsia="楷体_GB2312"/>
          <w:szCs w:val="21"/>
        </w:rPr>
        <w:t>1</w:t>
      </w:r>
      <w:r w:rsidR="00D02F7E">
        <w:rPr>
          <w:rFonts w:eastAsia="楷体_GB2312" w:hint="eastAsia"/>
          <w:szCs w:val="21"/>
        </w:rPr>
        <w:t>1543</w:t>
      </w:r>
      <w:r w:rsidRPr="00E023DB">
        <w:rPr>
          <w:rFonts w:eastAsia="楷体_GB2312" w:hint="eastAsia"/>
          <w:szCs w:val="21"/>
        </w:rPr>
        <w:t>，邮箱：</w:t>
      </w:r>
      <w:r w:rsidRPr="00E023DB">
        <w:rPr>
          <w:rFonts w:eastAsia="楷体_GB2312"/>
          <w:szCs w:val="21"/>
        </w:rPr>
        <w:t>g</w:t>
      </w:r>
      <w:r w:rsidRPr="00E023DB">
        <w:rPr>
          <w:rFonts w:eastAsia="楷体_GB2312" w:hint="eastAsia"/>
          <w:szCs w:val="21"/>
        </w:rPr>
        <w:t>zhea</w:t>
      </w:r>
      <w:r w:rsidRPr="00E023DB">
        <w:rPr>
          <w:rFonts w:eastAsia="楷体_GB2312"/>
          <w:szCs w:val="21"/>
        </w:rPr>
        <w:t>@vip.163.com</w:t>
      </w:r>
    </w:p>
    <w:p w:rsidR="00F5382A" w:rsidRPr="00CE56BD" w:rsidRDefault="00F5382A"/>
    <w:sectPr w:rsidR="00F5382A" w:rsidRPr="00CE56BD" w:rsidSect="004A5A87">
      <w:footerReference w:type="default" r:id="rId7"/>
      <w:pgSz w:w="11906" w:h="16838"/>
      <w:pgMar w:top="1440" w:right="1558" w:bottom="1418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8C9" w:rsidRDefault="008A08C9" w:rsidP="007A4601">
      <w:r>
        <w:separator/>
      </w:r>
    </w:p>
  </w:endnote>
  <w:endnote w:type="continuationSeparator" w:id="1">
    <w:p w:rsidR="008A08C9" w:rsidRDefault="008A08C9" w:rsidP="007A4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F7" w:rsidRDefault="00E637B6">
    <w:pPr>
      <w:pStyle w:val="a3"/>
      <w:jc w:val="center"/>
    </w:pPr>
    <w:r>
      <w:rPr>
        <w:lang w:val="zh-CN"/>
      </w:rPr>
      <w:t xml:space="preserve"> </w:t>
    </w:r>
    <w:r w:rsidR="003568A1">
      <w:rPr>
        <w:b/>
        <w:sz w:val="24"/>
        <w:szCs w:val="24"/>
      </w:rPr>
      <w:fldChar w:fldCharType="begin"/>
    </w:r>
    <w:r>
      <w:rPr>
        <w:b/>
      </w:rPr>
      <w:instrText>PAGE</w:instrText>
    </w:r>
    <w:r w:rsidR="003568A1">
      <w:rPr>
        <w:b/>
        <w:sz w:val="24"/>
        <w:szCs w:val="24"/>
      </w:rPr>
      <w:fldChar w:fldCharType="separate"/>
    </w:r>
    <w:r w:rsidR="00C71BCF">
      <w:rPr>
        <w:b/>
        <w:noProof/>
      </w:rPr>
      <w:t>1</w:t>
    </w:r>
    <w:r w:rsidR="003568A1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3568A1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3568A1">
      <w:rPr>
        <w:b/>
        <w:sz w:val="24"/>
        <w:szCs w:val="24"/>
      </w:rPr>
      <w:fldChar w:fldCharType="separate"/>
    </w:r>
    <w:r w:rsidR="00C71BCF">
      <w:rPr>
        <w:b/>
        <w:noProof/>
      </w:rPr>
      <w:t>1</w:t>
    </w:r>
    <w:r w:rsidR="003568A1">
      <w:rPr>
        <w:b/>
        <w:sz w:val="24"/>
        <w:szCs w:val="24"/>
      </w:rPr>
      <w:fldChar w:fldCharType="end"/>
    </w:r>
  </w:p>
  <w:p w:rsidR="00B113F7" w:rsidRDefault="008A08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8C9" w:rsidRDefault="008A08C9" w:rsidP="007A4601">
      <w:r>
        <w:separator/>
      </w:r>
    </w:p>
  </w:footnote>
  <w:footnote w:type="continuationSeparator" w:id="1">
    <w:p w:rsidR="008A08C9" w:rsidRDefault="008A08C9" w:rsidP="007A46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2B2B"/>
    <w:multiLevelType w:val="hybridMultilevel"/>
    <w:tmpl w:val="294230F2"/>
    <w:lvl w:ilvl="0" w:tplc="38440278">
      <w:start w:val="6"/>
      <w:numFmt w:val="bullet"/>
      <w:lvlText w:val="◆"/>
      <w:lvlJc w:val="left"/>
      <w:pPr>
        <w:tabs>
          <w:tab w:val="num" w:pos="2352"/>
        </w:tabs>
        <w:ind w:left="2352" w:hanging="360"/>
      </w:pPr>
      <w:rPr>
        <w:rFonts w:ascii="楷体_GB2312" w:eastAsia="楷体_GB2312" w:hAnsi="楷体" w:cs="楷体_GB2312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6BD"/>
    <w:rsid w:val="000A7D8A"/>
    <w:rsid w:val="00300016"/>
    <w:rsid w:val="003568A1"/>
    <w:rsid w:val="004419E9"/>
    <w:rsid w:val="0047418A"/>
    <w:rsid w:val="00521160"/>
    <w:rsid w:val="007160E6"/>
    <w:rsid w:val="007A4601"/>
    <w:rsid w:val="008A08C9"/>
    <w:rsid w:val="00B3204E"/>
    <w:rsid w:val="00C71BCF"/>
    <w:rsid w:val="00CE56BD"/>
    <w:rsid w:val="00D02F7E"/>
    <w:rsid w:val="00D65FE2"/>
    <w:rsid w:val="00E637B6"/>
    <w:rsid w:val="00F5382A"/>
    <w:rsid w:val="00F8506A"/>
    <w:rsid w:val="00FC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E5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56B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16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160E6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FC5134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C51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586</Characters>
  <Application>Microsoft Office Word</Application>
  <DocSecurity>0</DocSecurity>
  <Lines>4</Lines>
  <Paragraphs>1</Paragraphs>
  <ScaleCrop>false</ScaleCrop>
  <Company>WwW.DEEPbbS.Org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2014-07-09T08:05:00Z</dcterms:created>
  <dcterms:modified xsi:type="dcterms:W3CDTF">2015-01-19T05:44:00Z</dcterms:modified>
</cp:coreProperties>
</file>