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B" w:rsidRDefault="00765B58">
      <w:pPr>
        <w:widowControl/>
        <w:spacing w:line="360" w:lineRule="auto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</w:p>
    <w:p w:rsidR="00C356DB" w:rsidRDefault="00765B58">
      <w:pPr>
        <w:widowControl/>
        <w:spacing w:line="560" w:lineRule="exac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广州市总部企业高层人员系列培训讲座</w:t>
      </w:r>
    </w:p>
    <w:p w:rsidR="00C356DB" w:rsidRDefault="00765B58">
      <w:pPr>
        <w:widowControl/>
        <w:spacing w:line="560" w:lineRule="exac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报名回执</w:t>
      </w:r>
    </w:p>
    <w:p w:rsidR="00C356DB" w:rsidRDefault="00765B5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时间：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年（</w:t>
      </w:r>
      <w:r w:rsidR="006B198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-12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月，共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讲）</w:t>
      </w:r>
    </w:p>
    <w:p w:rsidR="00C356DB" w:rsidRDefault="00765B58">
      <w:pPr>
        <w:spacing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地点：广州市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6B1989" w:rsidRDefault="006B198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第一讲开讲时间：2016年5月7日周六（初定）</w:t>
      </w:r>
    </w:p>
    <w:tbl>
      <w:tblPr>
        <w:tblW w:w="91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455"/>
        <w:gridCol w:w="1772"/>
        <w:gridCol w:w="2734"/>
      </w:tblGrid>
      <w:tr w:rsidR="00C356DB">
        <w:trPr>
          <w:trHeight w:val="446"/>
          <w:jc w:val="center"/>
        </w:trPr>
        <w:tc>
          <w:tcPr>
            <w:tcW w:w="2153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6961" w:type="dxa"/>
            <w:gridSpan w:val="3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56DB">
        <w:trPr>
          <w:trHeight w:val="470"/>
          <w:jc w:val="center"/>
        </w:trPr>
        <w:tc>
          <w:tcPr>
            <w:tcW w:w="2153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455" w:type="dxa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34" w:type="dxa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56DB">
        <w:trPr>
          <w:trHeight w:val="470"/>
          <w:jc w:val="center"/>
        </w:trPr>
        <w:tc>
          <w:tcPr>
            <w:tcW w:w="2153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2455" w:type="dxa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  <w:tc>
          <w:tcPr>
            <w:tcW w:w="2734" w:type="dxa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56DB">
        <w:trPr>
          <w:trHeight w:val="446"/>
          <w:jc w:val="center"/>
        </w:trPr>
        <w:tc>
          <w:tcPr>
            <w:tcW w:w="2153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6961" w:type="dxa"/>
            <w:gridSpan w:val="3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56DB">
        <w:trPr>
          <w:trHeight w:val="470"/>
          <w:jc w:val="center"/>
        </w:trPr>
        <w:tc>
          <w:tcPr>
            <w:tcW w:w="2153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455" w:type="dxa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34" w:type="dxa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56DB">
        <w:trPr>
          <w:trHeight w:val="470"/>
          <w:jc w:val="center"/>
        </w:trPr>
        <w:tc>
          <w:tcPr>
            <w:tcW w:w="2153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2455" w:type="dxa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C356DB" w:rsidRDefault="00765B5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  <w:tc>
          <w:tcPr>
            <w:tcW w:w="2734" w:type="dxa"/>
            <w:vAlign w:val="center"/>
          </w:tcPr>
          <w:p w:rsidR="00C356DB" w:rsidRDefault="00C35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356DB" w:rsidRDefault="00765B58" w:rsidP="006B1989">
      <w:pPr>
        <w:spacing w:line="520" w:lineRule="exact"/>
        <w:rPr>
          <w:rFonts w:ascii="仿宋_GB2312" w:eastAsia="仿宋_GB2312" w:hAnsi="Arial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（请于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2016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年</w:t>
      </w:r>
      <w:r w:rsidR="006B1989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25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日前将回执发回协会秘书处，以便讲座安排。）</w:t>
      </w:r>
    </w:p>
    <w:p w:rsidR="00C356DB" w:rsidRDefault="00765B58" w:rsidP="006B1989">
      <w:pPr>
        <w:spacing w:line="520" w:lineRule="exact"/>
        <w:ind w:firstLineChars="200" w:firstLine="643"/>
        <w:rPr>
          <w:rFonts w:ascii="仿宋_GB2312" w:eastAsia="仿宋_GB2312" w:hAnsi="Arial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讲座费用：</w:t>
      </w:r>
    </w:p>
    <w:p w:rsidR="00C356DB" w:rsidRDefault="00765B58" w:rsidP="006B1989">
      <w:pPr>
        <w:spacing w:line="52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经与北京大学充分协商，本次培训讲座突出公益性、服务性，总部企业优惠价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人，包含讲座学习、讲义、文具、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午餐、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企业参观、商务考察等相关费用。讲座期间的交通、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住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宿等讲座以外的费用自理。</w:t>
      </w:r>
    </w:p>
    <w:p w:rsidR="00C356DB" w:rsidRDefault="00765B58" w:rsidP="006B1989">
      <w:pPr>
        <w:spacing w:line="520" w:lineRule="exact"/>
        <w:ind w:firstLineChars="200" w:firstLine="643"/>
        <w:rPr>
          <w:rFonts w:ascii="仿宋_GB2312" w:eastAsia="仿宋_GB2312" w:hAnsi="Arial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支付账号：</w:t>
      </w:r>
    </w:p>
    <w:p w:rsidR="00C356DB" w:rsidRDefault="00765B58" w:rsidP="006B1989">
      <w:pPr>
        <w:spacing w:line="52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账户名称：广州市总部经济协会</w:t>
      </w:r>
    </w:p>
    <w:p w:rsidR="00C356DB" w:rsidRDefault="00765B58" w:rsidP="006B1989">
      <w:pPr>
        <w:spacing w:line="52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开户银行：广州银行华师大支行</w:t>
      </w:r>
    </w:p>
    <w:p w:rsidR="00C356DB" w:rsidRDefault="00765B58" w:rsidP="006B1989">
      <w:pPr>
        <w:spacing w:line="52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银行账号：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8002 3157 1511 818</w:t>
      </w:r>
    </w:p>
    <w:p w:rsidR="00C356DB" w:rsidRDefault="00C356DB" w:rsidP="006B1989">
      <w:pPr>
        <w:spacing w:line="52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C356DB" w:rsidRDefault="00765B58" w:rsidP="006B1989">
      <w:pPr>
        <w:spacing w:line="520" w:lineRule="exact"/>
        <w:jc w:val="righ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（联系人：毛柳，电话：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020-29869827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，叶馨，电话：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020-66311548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，传真：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020-66311543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，邮箱：</w:t>
      </w:r>
      <w:hyperlink r:id="rId8" w:history="1">
        <w:r>
          <w:rPr>
            <w:rFonts w:ascii="仿宋_GB2312" w:eastAsia="仿宋_GB2312" w:hAnsi="Arial" w:cs="Arial" w:hint="eastAsia"/>
            <w:color w:val="000000"/>
            <w:kern w:val="0"/>
            <w:sz w:val="32"/>
            <w:szCs w:val="32"/>
          </w:rPr>
          <w:t>gzhea@vip.163.com</w:t>
        </w:r>
      </w:hyperlink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。）</w:t>
      </w:r>
    </w:p>
    <w:sectPr w:rsidR="00C356DB">
      <w:pgSz w:w="11906" w:h="16838"/>
      <w:pgMar w:top="1134" w:right="1474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58" w:rsidRDefault="00765B58" w:rsidP="006B1989">
      <w:r>
        <w:separator/>
      </w:r>
    </w:p>
  </w:endnote>
  <w:endnote w:type="continuationSeparator" w:id="0">
    <w:p w:rsidR="00765B58" w:rsidRDefault="00765B58" w:rsidP="006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58" w:rsidRDefault="00765B58" w:rsidP="006B1989">
      <w:r>
        <w:separator/>
      </w:r>
    </w:p>
  </w:footnote>
  <w:footnote w:type="continuationSeparator" w:id="0">
    <w:p w:rsidR="00765B58" w:rsidRDefault="00765B58" w:rsidP="006B1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79"/>
    <w:rsid w:val="000753C4"/>
    <w:rsid w:val="0011044A"/>
    <w:rsid w:val="0019105D"/>
    <w:rsid w:val="001A0539"/>
    <w:rsid w:val="001B4996"/>
    <w:rsid w:val="001E3A50"/>
    <w:rsid w:val="001F3C4B"/>
    <w:rsid w:val="00220026"/>
    <w:rsid w:val="00247545"/>
    <w:rsid w:val="00296E0A"/>
    <w:rsid w:val="00336247"/>
    <w:rsid w:val="00341D3A"/>
    <w:rsid w:val="003E548F"/>
    <w:rsid w:val="00457D11"/>
    <w:rsid w:val="00491609"/>
    <w:rsid w:val="004A7304"/>
    <w:rsid w:val="005D63B5"/>
    <w:rsid w:val="006B1989"/>
    <w:rsid w:val="006C4D21"/>
    <w:rsid w:val="00742201"/>
    <w:rsid w:val="00765B58"/>
    <w:rsid w:val="007A089C"/>
    <w:rsid w:val="00841289"/>
    <w:rsid w:val="009A7C82"/>
    <w:rsid w:val="00AD3BDB"/>
    <w:rsid w:val="00B8330A"/>
    <w:rsid w:val="00C356DB"/>
    <w:rsid w:val="00C43079"/>
    <w:rsid w:val="00CD57BE"/>
    <w:rsid w:val="00D3475B"/>
    <w:rsid w:val="00D91323"/>
    <w:rsid w:val="00E25F3E"/>
    <w:rsid w:val="00E62F43"/>
    <w:rsid w:val="161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hea@vip.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gzfm</cp:lastModifiedBy>
  <cp:revision>16</cp:revision>
  <cp:lastPrinted>2015-12-30T07:17:00Z</cp:lastPrinted>
  <dcterms:created xsi:type="dcterms:W3CDTF">2015-10-16T01:51:00Z</dcterms:created>
  <dcterms:modified xsi:type="dcterms:W3CDTF">2016-03-22T03:25:00Z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