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63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2017物联网应用产业高峰论坛（中国·广州）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3月28日（周二）上午8:30-11:30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广州市珠江新城平川路611-613号</w:t>
      </w:r>
      <w:r>
        <w:rPr>
          <w:rFonts w:eastAsia="仿宋_GB2312"/>
          <w:sz w:val="32"/>
          <w:szCs w:val="32"/>
        </w:rPr>
        <w:t>广东联通新时空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大厦</w:t>
      </w:r>
      <w:r>
        <w:rPr>
          <w:rFonts w:eastAsia="仿宋_GB2312"/>
          <w:sz w:val="32"/>
          <w:szCs w:val="32"/>
        </w:rPr>
        <w:t>401会议室</w:t>
      </w:r>
    </w:p>
    <w:tbl>
      <w:tblPr>
        <w:tblStyle w:val="5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989"/>
        <w:gridCol w:w="1883"/>
        <w:gridCol w:w="2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787" w:type="dxa"/>
            <w:gridSpan w:val="4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固定电话</w:t>
            </w: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235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533900" cy="3225165"/>
            <wp:effectExtent l="0" t="0" r="0" b="13335"/>
            <wp:docPr id="2" name="图片 1" descr="广东联通新时空大厦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广东联通新时空大厦位置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广东联通新时空</w:t>
      </w:r>
      <w:r>
        <w:rPr>
          <w:rFonts w:hint="eastAsia" w:eastAsia="仿宋_GB2312"/>
          <w:sz w:val="32"/>
          <w:szCs w:val="32"/>
        </w:rPr>
        <w:t>大厦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位置示意图 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134" w:left="1361" w:header="567" w:footer="56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jc w:val="center"/>
      <w:rPr>
        <w:rFonts w:ascii="华文中宋" w:hAnsi="华文中宋" w:eastAsia="华文中宋"/>
        <w:b/>
        <w:color w:val="FF0000"/>
        <w:w w:val="9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165DC"/>
    <w:rsid w:val="4B7165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2017-03-23T08:32:00Z</dcterms:created>
  <dc:creator>Administrator</dc:creator>
  <cp:lastModifiedBy>Administrator</cp:lastModifiedBy>
  <dcterms:modified xsi:type="dcterms:W3CDTF">2017-03-23T08:33:00Z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