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行程简介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响应广州市政府对企业人才国际培训的项目，不断更新自己的知识层次，加强巩固专业知识和基础技能，努力安排时间参与以“从中国看全球：领导与管理的转换”为主题的企业高层次管理人才赴美国进行管理培训和名企考察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培训主题：</w:t>
      </w:r>
      <w:r>
        <w:rPr>
          <w:rFonts w:hint="eastAsia"/>
          <w:sz w:val="28"/>
          <w:szCs w:val="28"/>
        </w:rPr>
        <w:t>从中国看全球：领导与管理的转换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培训地点：</w:t>
      </w:r>
      <w:r>
        <w:rPr>
          <w:rFonts w:hint="eastAsia"/>
          <w:sz w:val="28"/>
          <w:szCs w:val="28"/>
        </w:rPr>
        <w:t>美国洛杉矶、旧金山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培训时间：</w:t>
      </w:r>
      <w:r>
        <w:rPr>
          <w:rFonts w:hint="eastAsia"/>
          <w:sz w:val="28"/>
          <w:szCs w:val="28"/>
        </w:rPr>
        <w:t>拟定于2017年9月-11月期间，为期15天。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培训内容：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管理培训课程：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《经济全球化环境下的中国与美国》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《管理与领导》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《管理经济学》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《经济全球化环境下的企业战略管理观》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《经济全球化下的品牌定位》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《人才时代的人力资源管理》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《顾客心理在全球化中的转变》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名校及名企参观：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（1）参观著名的南加大和加州大学洛杉矶分校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USC (南加州大学), 南加地区首屈一指的私立大学, 拥有顶尖的艺术学院。UCLA (加州大学洛杉矶分校) ,加州大学系统里顶尖的一所,也是全球公立系统的翘楚,是众多商界巨擘、电影明星和IT 人才的摇篮。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参观英特尔公司，了解新科技术动向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Intel</w:t>
      </w:r>
      <w:r>
        <w:rPr>
          <w:rFonts w:hint="eastAsia"/>
          <w:sz w:val="28"/>
          <w:szCs w:val="28"/>
        </w:rPr>
        <w:t>（英特尔公司）是美国一家主要以研制CPU处理器的公司，是全球最大的个人计算机零件和CPU制造商，它成立于1968年，具有46年产品创新和市场领导的历史。1971年，英特尔推出了全球第一个微处理器。微处理器所带来的计算机和互联网革命，改变了整个世界。在2015年世界五百强中排在第158位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参观谷歌公司，了解ICT大数据、云计算的趋势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Google（中文名：谷歌），是一家美国的跨国科技企业，致力于互联网搜索、云计算、广告技术等领域，开发并提供大量基于互联网的产品与服务，其主要利润来自于AdWords等广告服务。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13A716CD"/>
    <w:multiLevelType w:val="multilevel"/>
    <w:tmpl w:val="13A716CD"/>
    <w:lvl w:ilvl="0" w:tentative="0">
      <w:start w:val="1"/>
      <w:numFmt w:val="bullet"/>
      <w:lvlText w:val=""/>
      <w:lvlPicBulletId w:val="0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1">
    <w:nsid w:val="3E114C44"/>
    <w:multiLevelType w:val="multilevel"/>
    <w:tmpl w:val="3E114C4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07"/>
    <w:rsid w:val="00434CBF"/>
    <w:rsid w:val="006D7A98"/>
    <w:rsid w:val="009A1719"/>
    <w:rsid w:val="00A426D9"/>
    <w:rsid w:val="00B72BB4"/>
    <w:rsid w:val="00BE7C77"/>
    <w:rsid w:val="00C56D07"/>
    <w:rsid w:val="00CA59F4"/>
    <w:rsid w:val="00CB6B01"/>
    <w:rsid w:val="00D20E3E"/>
    <w:rsid w:val="00E30FF1"/>
    <w:rsid w:val="2B3B3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2017-06-13T01:23:00Z</dcterms:created>
  <dc:creator>微软用户</dc:creator>
  <cp:lastModifiedBy>admin</cp:lastModifiedBy>
  <dcterms:modified xsi:type="dcterms:W3CDTF">2017-07-07T02:26:42Z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