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olor w:val="000000"/>
          <w:szCs w:val="32"/>
        </w:rPr>
      </w:pPr>
      <w:r>
        <w:rPr>
          <w:rFonts w:hint="eastAsia" w:ascii="黑体" w:hAnsi="黑体" w:eastAsia="黑体"/>
          <w:color w:val="000000"/>
          <w:szCs w:val="32"/>
        </w:rPr>
        <w:t>附件</w:t>
      </w:r>
    </w:p>
    <w:p>
      <w:pPr>
        <w:spacing w:line="600" w:lineRule="exact"/>
        <w:rPr>
          <w:rFonts w:hint="eastAsia" w:ascii="仿宋_GB2312"/>
          <w:color w:val="000000"/>
          <w:szCs w:val="32"/>
        </w:rPr>
      </w:pPr>
    </w:p>
    <w:p>
      <w:pPr>
        <w:spacing w:line="60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番禺区防控新型冠状病毒感染的肺炎疫情</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工作领导小组关于企业提前复工</w:t>
      </w:r>
    </w:p>
    <w:p>
      <w:pPr>
        <w:spacing w:line="600" w:lineRule="exact"/>
        <w:jc w:val="center"/>
        <w:rPr>
          <w:rFonts w:hint="eastAsia" w:ascii="方正小标宋简体" w:eastAsia="方正小标宋简体"/>
          <w:color w:val="000000"/>
          <w:sz w:val="44"/>
          <w:szCs w:val="44"/>
        </w:rPr>
      </w:pPr>
      <w:r>
        <w:rPr>
          <w:rFonts w:hint="eastAsia" w:ascii="方正小标宋简体" w:eastAsia="方正小标宋简体"/>
          <w:sz w:val="44"/>
          <w:szCs w:val="44"/>
        </w:rPr>
        <w:t>报备制度工作方案</w:t>
      </w:r>
    </w:p>
    <w:bookmarkEnd w:id="0"/>
    <w:p>
      <w:pPr>
        <w:spacing w:line="600" w:lineRule="exact"/>
        <w:rPr>
          <w:rFonts w:hint="eastAsia" w:ascii="仿宋_GB2312"/>
          <w:color w:val="000000"/>
          <w:szCs w:val="32"/>
        </w:rPr>
      </w:pPr>
    </w:p>
    <w:p>
      <w:pPr>
        <w:spacing w:line="600" w:lineRule="exact"/>
        <w:ind w:firstLine="640" w:firstLineChars="200"/>
        <w:rPr>
          <w:rFonts w:hint="eastAsia" w:ascii="仿宋_GB2312"/>
          <w:color w:val="000000"/>
          <w:szCs w:val="32"/>
        </w:rPr>
      </w:pPr>
      <w:r>
        <w:rPr>
          <w:rFonts w:hint="eastAsia" w:ascii="仿宋_GB2312"/>
          <w:color w:val="000000"/>
          <w:szCs w:val="32"/>
        </w:rPr>
        <w:t>为落实广东省重大突发公共卫生事件一级响应要求，有效防止新型冠状病毒感染的肺炎疫情扩散蔓延，切实维护公众生命安全和身体健康，保障企业安全有序复工复产，根据《广东省人民政府关于企业复工和学校开学时间的通知》和《省疫情防控指挥部办公室关于实施企业提前复工报备制度的通知》的精神，现就我区实施企业提前复工报备制度相关事项制订工作方案如下：</w:t>
      </w:r>
    </w:p>
    <w:p>
      <w:pPr>
        <w:spacing w:line="600" w:lineRule="exact"/>
        <w:ind w:firstLine="640" w:firstLineChars="200"/>
        <w:rPr>
          <w:rFonts w:hint="eastAsia" w:ascii="黑体" w:hAnsi="黑体" w:eastAsia="黑体"/>
          <w:color w:val="000000"/>
          <w:szCs w:val="32"/>
        </w:rPr>
      </w:pPr>
      <w:r>
        <w:rPr>
          <w:rFonts w:hint="eastAsia" w:ascii="黑体" w:hAnsi="黑体" w:eastAsia="黑体"/>
          <w:color w:val="000000"/>
          <w:szCs w:val="32"/>
        </w:rPr>
        <w:t>一、组织架构</w:t>
      </w:r>
    </w:p>
    <w:p>
      <w:pPr>
        <w:spacing w:line="600" w:lineRule="exact"/>
        <w:ind w:firstLine="640" w:firstLineChars="200"/>
        <w:rPr>
          <w:rFonts w:hint="eastAsia" w:ascii="仿宋_GB2312"/>
          <w:color w:val="000000"/>
          <w:szCs w:val="32"/>
        </w:rPr>
      </w:pPr>
      <w:r>
        <w:rPr>
          <w:rFonts w:hint="eastAsia" w:ascii="仿宋_GB2312"/>
          <w:color w:val="000000"/>
          <w:szCs w:val="32"/>
        </w:rPr>
        <w:t>为做好企业提前复工报备制度，在区防控新型冠状病毒感染的肺炎疫情工作领导小组下设立区企业提前复工专责小组，负责企业提前复工报备相关工作。成员如下：</w:t>
      </w:r>
    </w:p>
    <w:p>
      <w:pPr>
        <w:spacing w:line="600" w:lineRule="exact"/>
        <w:ind w:firstLine="640" w:firstLineChars="200"/>
        <w:rPr>
          <w:rFonts w:hint="eastAsia" w:ascii="仿宋_GB2312"/>
          <w:color w:val="000000"/>
          <w:szCs w:val="32"/>
        </w:rPr>
      </w:pPr>
      <w:r>
        <w:rPr>
          <w:rFonts w:hint="eastAsia" w:ascii="仿宋_GB2312"/>
          <w:color w:val="000000"/>
          <w:szCs w:val="32"/>
        </w:rPr>
        <w:t>组长：吴惠垣</w:t>
      </w:r>
    </w:p>
    <w:p>
      <w:pPr>
        <w:spacing w:line="600" w:lineRule="exact"/>
        <w:ind w:firstLine="640" w:firstLineChars="200"/>
        <w:rPr>
          <w:rFonts w:hint="eastAsia" w:ascii="仿宋_GB2312"/>
          <w:color w:val="000000"/>
          <w:szCs w:val="32"/>
        </w:rPr>
      </w:pPr>
      <w:r>
        <w:rPr>
          <w:rFonts w:hint="eastAsia" w:ascii="仿宋_GB2312"/>
          <w:color w:val="000000"/>
          <w:szCs w:val="32"/>
        </w:rPr>
        <w:t>副组长：郑建东（区政府办）、李勇（区科工商信局）、边叶兵（区卫生健康局）</w:t>
      </w:r>
    </w:p>
    <w:p>
      <w:pPr>
        <w:spacing w:line="600" w:lineRule="exact"/>
        <w:ind w:firstLine="640" w:firstLineChars="200"/>
        <w:rPr>
          <w:rFonts w:hint="eastAsia" w:ascii="仿宋_GB2312"/>
          <w:color w:val="000000"/>
          <w:szCs w:val="32"/>
        </w:rPr>
      </w:pPr>
      <w:r>
        <w:rPr>
          <w:rFonts w:hint="eastAsia" w:ascii="仿宋_GB2312"/>
          <w:color w:val="000000"/>
          <w:szCs w:val="32"/>
        </w:rPr>
        <w:t>成员单位：区科工商信局、区发展改革局、区市场监管局、区卫生健康局、区应急管理局、区住房城乡建设局、区水务局、区城市管理综合执法局、各镇（街）。</w:t>
      </w:r>
    </w:p>
    <w:p>
      <w:pPr>
        <w:spacing w:line="600" w:lineRule="exact"/>
        <w:ind w:firstLine="640" w:firstLineChars="200"/>
        <w:rPr>
          <w:rFonts w:hint="eastAsia" w:ascii="仿宋_GB2312"/>
          <w:color w:val="000000"/>
          <w:szCs w:val="32"/>
        </w:rPr>
      </w:pPr>
      <w:r>
        <w:rPr>
          <w:rFonts w:hint="eastAsia" w:ascii="仿宋_GB2312"/>
          <w:color w:val="000000"/>
          <w:szCs w:val="32"/>
        </w:rPr>
        <w:t>企业提前复工专责小组办公室设在区科工商信局，办公室主任由苏俊丹（区科工商信局）同志兼任。各成员单位指定1名专责领导和1名联络员，视情况需要安排驻点。</w:t>
      </w:r>
    </w:p>
    <w:p>
      <w:pPr>
        <w:spacing w:line="600" w:lineRule="exact"/>
        <w:ind w:firstLine="640" w:firstLineChars="200"/>
        <w:rPr>
          <w:rFonts w:hint="eastAsia" w:ascii="黑体" w:hAnsi="黑体" w:eastAsia="黑体"/>
          <w:color w:val="000000"/>
          <w:szCs w:val="32"/>
        </w:rPr>
      </w:pPr>
      <w:r>
        <w:rPr>
          <w:rFonts w:hint="eastAsia" w:ascii="黑体" w:hAnsi="黑体" w:eastAsia="黑体"/>
          <w:color w:val="000000"/>
          <w:szCs w:val="32"/>
        </w:rPr>
        <w:t>二、申请提前复工企业的条件</w:t>
      </w:r>
    </w:p>
    <w:p>
      <w:pPr>
        <w:spacing w:line="600" w:lineRule="exact"/>
        <w:ind w:firstLine="640" w:firstLineChars="200"/>
        <w:rPr>
          <w:rFonts w:hint="eastAsia" w:ascii="仿宋_GB2312"/>
          <w:color w:val="000000"/>
          <w:szCs w:val="32"/>
        </w:rPr>
      </w:pPr>
      <w:r>
        <w:rPr>
          <w:rFonts w:hint="eastAsia" w:ascii="仿宋_GB2312"/>
          <w:color w:val="000000"/>
          <w:szCs w:val="32"/>
        </w:rPr>
        <w:t>本行政区域范围内企业原则上不提前复工，涉及保障城乡运行必需、疫情防控必需、群众生活必需和其他涉及重要国计民生、供港供澳及特殊情况急需复工的企业，申请在2月9日24:00时前复工的，应符合以下条件：</w:t>
      </w:r>
    </w:p>
    <w:p>
      <w:pPr>
        <w:spacing w:line="600" w:lineRule="exact"/>
        <w:ind w:firstLine="640" w:firstLineChars="200"/>
        <w:rPr>
          <w:rFonts w:hint="eastAsia" w:ascii="仿宋_GB2312"/>
          <w:color w:val="000000"/>
          <w:szCs w:val="32"/>
        </w:rPr>
      </w:pPr>
      <w:r>
        <w:rPr>
          <w:rFonts w:hint="eastAsia" w:ascii="仿宋_GB2312"/>
          <w:color w:val="000000"/>
          <w:szCs w:val="32"/>
        </w:rPr>
        <w:t>（一）防控机制到位。要建立疫情防控内部责任机制和应急预案。</w:t>
      </w:r>
    </w:p>
    <w:p>
      <w:pPr>
        <w:spacing w:line="600" w:lineRule="exact"/>
        <w:ind w:firstLine="640" w:firstLineChars="200"/>
        <w:rPr>
          <w:rFonts w:hint="eastAsia" w:ascii="仿宋_GB2312"/>
          <w:color w:val="000000"/>
          <w:szCs w:val="32"/>
        </w:rPr>
      </w:pPr>
      <w:r>
        <w:rPr>
          <w:rFonts w:hint="eastAsia" w:ascii="仿宋_GB2312"/>
          <w:color w:val="000000"/>
          <w:szCs w:val="32"/>
        </w:rPr>
        <w:t>（二）员工排查到位。企业职工健康监测措施健全，建立“一人一档”建档分类筛查机制，已有效规劝来自或去过重点疫情地区的员工留在当地暂不返我区复工。</w:t>
      </w:r>
    </w:p>
    <w:p>
      <w:pPr>
        <w:spacing w:line="600" w:lineRule="exact"/>
        <w:ind w:firstLine="640" w:firstLineChars="200"/>
        <w:rPr>
          <w:rFonts w:hint="eastAsia" w:ascii="仿宋_GB2312"/>
          <w:color w:val="000000"/>
          <w:szCs w:val="32"/>
        </w:rPr>
      </w:pPr>
      <w:r>
        <w:rPr>
          <w:rFonts w:hint="eastAsia" w:ascii="仿宋_GB2312"/>
          <w:color w:val="000000"/>
          <w:szCs w:val="32"/>
        </w:rPr>
        <w:t>（三）设施物资到位。卫生防护用品和隔离观察场所齐备，做好口罩、测温仪、消毒水等疫情防控物资保障工作。</w:t>
      </w:r>
    </w:p>
    <w:p>
      <w:pPr>
        <w:spacing w:line="600" w:lineRule="exact"/>
        <w:ind w:firstLine="640" w:firstLineChars="200"/>
        <w:rPr>
          <w:rFonts w:hint="eastAsia" w:ascii="仿宋_GB2312"/>
          <w:color w:val="000000"/>
          <w:szCs w:val="32"/>
        </w:rPr>
      </w:pPr>
      <w:r>
        <w:rPr>
          <w:rFonts w:hint="eastAsia" w:ascii="仿宋_GB2312"/>
          <w:color w:val="000000"/>
          <w:szCs w:val="32"/>
        </w:rPr>
        <w:t>（四）内部管理到位。每日监测员工身体状况并按规定上报情况，做好场地的通风、消毒和卫生管理及隔离区管控。按照“8个一”要求，建立和落实复工上岗前个人防护知识全员培训制度。</w:t>
      </w:r>
    </w:p>
    <w:p>
      <w:pPr>
        <w:spacing w:line="600" w:lineRule="exact"/>
        <w:ind w:firstLine="640" w:firstLineChars="200"/>
        <w:rPr>
          <w:rFonts w:hint="eastAsia" w:ascii="仿宋_GB2312"/>
          <w:color w:val="000000"/>
          <w:szCs w:val="32"/>
        </w:rPr>
      </w:pPr>
      <w:r>
        <w:rPr>
          <w:rFonts w:hint="eastAsia" w:ascii="仿宋_GB2312"/>
          <w:color w:val="000000"/>
          <w:szCs w:val="32"/>
        </w:rPr>
        <w:t>对春节期间处于连续生产状态的企业，应做好相关防控措施，并及时向所在镇（街）动态报告疫情防控情况。</w:t>
      </w:r>
    </w:p>
    <w:p>
      <w:pPr>
        <w:spacing w:line="600" w:lineRule="exact"/>
        <w:ind w:firstLine="640" w:firstLineChars="200"/>
        <w:rPr>
          <w:rFonts w:hint="eastAsia" w:ascii="黑体" w:hAnsi="黑体" w:eastAsia="黑体"/>
          <w:color w:val="000000"/>
          <w:szCs w:val="32"/>
        </w:rPr>
      </w:pPr>
      <w:r>
        <w:rPr>
          <w:rFonts w:hint="eastAsia" w:ascii="黑体" w:hAnsi="黑体" w:eastAsia="黑体"/>
          <w:color w:val="000000"/>
          <w:szCs w:val="32"/>
        </w:rPr>
        <w:t>三、报备材料及程序</w:t>
      </w:r>
    </w:p>
    <w:p>
      <w:pPr>
        <w:spacing w:line="600" w:lineRule="exact"/>
        <w:ind w:firstLine="640" w:firstLineChars="200"/>
        <w:rPr>
          <w:rFonts w:hint="eastAsia" w:ascii="仿宋_GB2312"/>
          <w:color w:val="000000"/>
          <w:szCs w:val="32"/>
        </w:rPr>
      </w:pPr>
      <w:r>
        <w:rPr>
          <w:rFonts w:hint="eastAsia" w:ascii="仿宋_GB2312"/>
          <w:color w:val="000000"/>
          <w:szCs w:val="32"/>
        </w:rPr>
        <w:t>（一）申请提前复工的企业，向企业所属镇（街）申请，提供以下材料：</w:t>
      </w:r>
    </w:p>
    <w:p>
      <w:pPr>
        <w:spacing w:line="600" w:lineRule="exact"/>
        <w:ind w:firstLine="640" w:firstLineChars="200"/>
        <w:rPr>
          <w:rFonts w:hint="eastAsia" w:ascii="仿宋_GB2312"/>
          <w:color w:val="000000"/>
          <w:szCs w:val="32"/>
        </w:rPr>
      </w:pPr>
      <w:r>
        <w:rPr>
          <w:rFonts w:hint="eastAsia" w:ascii="仿宋_GB2312"/>
          <w:color w:val="000000"/>
          <w:szCs w:val="32"/>
        </w:rPr>
        <w:t>1.提前复工备案表（样式详见附件）。</w:t>
      </w:r>
    </w:p>
    <w:p>
      <w:pPr>
        <w:spacing w:line="600" w:lineRule="exact"/>
        <w:ind w:firstLine="640" w:firstLineChars="200"/>
        <w:rPr>
          <w:rFonts w:hint="eastAsia" w:ascii="仿宋_GB2312"/>
          <w:color w:val="000000"/>
          <w:szCs w:val="32"/>
        </w:rPr>
      </w:pPr>
      <w:r>
        <w:rPr>
          <w:rFonts w:hint="eastAsia" w:ascii="仿宋_GB2312"/>
          <w:color w:val="000000"/>
          <w:szCs w:val="32"/>
        </w:rPr>
        <w:t>2.疫情防控承诺书（样式详见附件）。</w:t>
      </w:r>
    </w:p>
    <w:p>
      <w:pPr>
        <w:spacing w:line="600" w:lineRule="exact"/>
        <w:ind w:firstLine="640" w:firstLineChars="200"/>
        <w:rPr>
          <w:rFonts w:hint="eastAsia" w:ascii="仿宋_GB2312"/>
          <w:color w:val="000000"/>
          <w:szCs w:val="32"/>
        </w:rPr>
      </w:pPr>
      <w:r>
        <w:rPr>
          <w:rFonts w:hint="eastAsia" w:ascii="仿宋_GB2312"/>
          <w:color w:val="000000"/>
          <w:szCs w:val="32"/>
        </w:rPr>
        <w:t>（二）报备程序。</w:t>
      </w:r>
    </w:p>
    <w:p>
      <w:pPr>
        <w:spacing w:line="600" w:lineRule="exact"/>
        <w:ind w:firstLine="640" w:firstLineChars="200"/>
        <w:rPr>
          <w:rFonts w:hint="eastAsia" w:ascii="仿宋_GB2312"/>
          <w:color w:val="000000"/>
          <w:szCs w:val="32"/>
        </w:rPr>
      </w:pPr>
      <w:r>
        <w:rPr>
          <w:rFonts w:hint="eastAsia" w:ascii="仿宋_GB2312"/>
          <w:color w:val="000000"/>
          <w:szCs w:val="32"/>
        </w:rPr>
        <w:t>1.所属镇（街）收到企业备案申请材料后，按照提前复工有关条件和要求迅速组织力量现场核查，对符合提前复工条件并按要求做好防控措施的企业在《企业提前复工备案表》中出具意见并报企业提前复工专责小组办公室备案，对材料不齐备的，应当以一次性告知补正；对不符合提前复工条件的企业，不予提请备案。</w:t>
      </w:r>
    </w:p>
    <w:p>
      <w:pPr>
        <w:spacing w:line="600" w:lineRule="exact"/>
        <w:ind w:firstLine="640" w:firstLineChars="200"/>
        <w:rPr>
          <w:rFonts w:hint="eastAsia" w:ascii="仿宋_GB2312"/>
          <w:color w:val="000000"/>
          <w:szCs w:val="32"/>
        </w:rPr>
      </w:pPr>
      <w:r>
        <w:rPr>
          <w:rFonts w:hint="eastAsia" w:ascii="仿宋_GB2312"/>
          <w:color w:val="000000"/>
          <w:szCs w:val="32"/>
        </w:rPr>
        <w:t>2.专责小组办公室收到镇（街）报送的备案材料后，立即征求相关成员单位意见，符合条件的出具意见并报区防控新型冠状病毒感染的肺炎疫情工作领导小组审定备案，审定同意后由所属镇（街）落实执行。</w:t>
      </w:r>
    </w:p>
    <w:p>
      <w:pPr>
        <w:spacing w:line="600" w:lineRule="exact"/>
        <w:ind w:firstLine="640" w:firstLineChars="200"/>
        <w:rPr>
          <w:rFonts w:hint="eastAsia" w:ascii="黑体" w:hAnsi="黑体" w:eastAsia="黑体"/>
          <w:color w:val="000000"/>
          <w:szCs w:val="32"/>
        </w:rPr>
      </w:pPr>
      <w:r>
        <w:rPr>
          <w:rFonts w:hint="eastAsia" w:ascii="黑体" w:hAnsi="黑体" w:eastAsia="黑体"/>
          <w:color w:val="000000"/>
          <w:szCs w:val="32"/>
        </w:rPr>
        <w:t>三、管理服务</w:t>
      </w:r>
    </w:p>
    <w:p>
      <w:pPr>
        <w:spacing w:line="600" w:lineRule="exact"/>
        <w:ind w:firstLine="640" w:firstLineChars="200"/>
        <w:rPr>
          <w:rFonts w:hint="eastAsia" w:ascii="仿宋_GB2312"/>
          <w:color w:val="000000"/>
          <w:szCs w:val="32"/>
        </w:rPr>
      </w:pPr>
      <w:r>
        <w:rPr>
          <w:rFonts w:hint="eastAsia" w:ascii="仿宋_GB2312"/>
          <w:color w:val="000000"/>
          <w:szCs w:val="32"/>
        </w:rPr>
        <w:t>（一）落实企业主体责任。企业复工后，应当采取24小时电话值班等方式保持应急联系，配合做好监督检查。每日将本企业疫情防控情况报所属镇（街），发现疑似病例的应当立即报告所属镇（街），所属镇（街）应立即报告专责小组并协助企业采取隔离防护等相应措施。对出现确诊病例的企业，立即停产，采取隔离等有效措施控制疫情扩散蔓延。</w:t>
      </w:r>
    </w:p>
    <w:p>
      <w:pPr>
        <w:spacing w:line="600" w:lineRule="exact"/>
        <w:ind w:firstLine="640" w:firstLineChars="200"/>
        <w:rPr>
          <w:rFonts w:hint="eastAsia" w:ascii="仿宋_GB2312"/>
          <w:color w:val="000000"/>
          <w:szCs w:val="32"/>
        </w:rPr>
      </w:pPr>
      <w:r>
        <w:rPr>
          <w:rFonts w:hint="eastAsia" w:ascii="仿宋_GB2312"/>
          <w:color w:val="000000"/>
          <w:szCs w:val="32"/>
        </w:rPr>
        <w:t>（二）明确属地监管职责。企业提前复工专责小组要设立咨询和投诉举报电话并对社会公布。发现复工企业不符合规范情形的，企业所属镇（街）应当立即督促企业按规范采取防控措施，不符合开工条件的，不得复工；各镇（街）对辖区内未经报备擅自复工的，立即责令停产。对未经报备擅自复工或因不符合规范要求导致出现疫情防控重大风险或出现确诊病例等不良后果的企业，依法追究相关工作人员的法律责任。</w:t>
      </w:r>
    </w:p>
    <w:p>
      <w:pPr>
        <w:spacing w:line="600" w:lineRule="exact"/>
        <w:ind w:firstLine="640" w:firstLineChars="200"/>
        <w:rPr>
          <w:rFonts w:hint="eastAsia" w:ascii="仿宋_GB2312"/>
          <w:color w:val="000000"/>
          <w:szCs w:val="32"/>
        </w:rPr>
      </w:pPr>
      <w:r>
        <w:rPr>
          <w:rFonts w:hint="eastAsia" w:ascii="仿宋_GB2312"/>
          <w:color w:val="000000"/>
          <w:szCs w:val="32"/>
        </w:rPr>
        <w:t>（三）加大服务支持力度。各镇（街）各有关单位要积极帮助企业创造条件安全有序复工，指导和支持复工企业完善防控设施设备，加强管理规范、防护知识的培训，指导员工加强健康管理。要进一步优化营商环境，降低企业融资、人工等经营成本，帮助企业提升复产能力。</w:t>
      </w:r>
    </w:p>
    <w:p>
      <w:pPr>
        <w:spacing w:line="600" w:lineRule="exact"/>
        <w:ind w:firstLine="640" w:firstLineChars="200"/>
        <w:rPr>
          <w:rFonts w:hint="eastAsia" w:ascii="仿宋_GB2312"/>
          <w:color w:val="000000"/>
          <w:szCs w:val="32"/>
        </w:rPr>
      </w:pPr>
    </w:p>
    <w:p>
      <w:pPr>
        <w:spacing w:line="600" w:lineRule="exact"/>
        <w:ind w:firstLine="640" w:firstLineChars="200"/>
        <w:rPr>
          <w:rFonts w:hint="eastAsia" w:ascii="仿宋_GB2312"/>
          <w:color w:val="000000"/>
          <w:szCs w:val="32"/>
        </w:rPr>
      </w:pPr>
      <w:r>
        <w:rPr>
          <w:rFonts w:hint="eastAsia" w:ascii="仿宋_GB2312"/>
          <w:color w:val="000000"/>
          <w:szCs w:val="32"/>
        </w:rPr>
        <w:t>附件：1.企业提前复工备案表（样式）</w:t>
      </w:r>
    </w:p>
    <w:p>
      <w:pPr>
        <w:spacing w:line="600" w:lineRule="exact"/>
        <w:ind w:firstLine="640" w:firstLineChars="200"/>
        <w:rPr>
          <w:rFonts w:hint="eastAsia" w:ascii="仿宋_GB2312"/>
          <w:color w:val="000000"/>
          <w:szCs w:val="32"/>
        </w:rPr>
      </w:pPr>
      <w:r>
        <w:rPr>
          <w:rFonts w:hint="eastAsia" w:ascii="仿宋_GB2312"/>
          <w:color w:val="000000"/>
          <w:szCs w:val="32"/>
        </w:rPr>
        <w:t xml:space="preserve">      2.提前复工企业疫情防控承诺书（样式）</w:t>
      </w:r>
    </w:p>
    <w:p>
      <w:pPr>
        <w:spacing w:line="600" w:lineRule="exact"/>
        <w:ind w:left="1916" w:leftChars="200" w:hanging="1276" w:hangingChars="399"/>
        <w:rPr>
          <w:rFonts w:hint="eastAsia" w:ascii="仿宋_GB2312"/>
          <w:color w:val="000000"/>
          <w:szCs w:val="32"/>
        </w:rPr>
      </w:pPr>
      <w:r>
        <w:rPr>
          <w:rFonts w:hint="eastAsia" w:ascii="仿宋_GB2312"/>
          <w:color w:val="000000"/>
          <w:szCs w:val="32"/>
        </w:rPr>
        <w:t xml:space="preserve">      3.公众预防新型冠状病毒感染的肺炎疫情指南（企业年后返工人员）</w:t>
      </w:r>
    </w:p>
    <w:p>
      <w:pPr>
        <w:spacing w:line="520" w:lineRule="exact"/>
        <w:rPr>
          <w:rFonts w:hint="eastAsia" w:ascii="黑体" w:hAnsi="黑体" w:eastAsia="黑体"/>
          <w:color w:val="000000"/>
          <w:szCs w:val="32"/>
        </w:rPr>
      </w:pPr>
      <w:r>
        <w:rPr>
          <w:rFonts w:ascii="仿宋_GB2312"/>
          <w:color w:val="000000"/>
          <w:szCs w:val="32"/>
        </w:rPr>
        <w:br w:type="page"/>
      </w:r>
      <w:r>
        <w:rPr>
          <w:rFonts w:hint="eastAsia" w:ascii="黑体" w:hAnsi="黑体" w:eastAsia="黑体"/>
          <w:color w:val="000000"/>
          <w:szCs w:val="32"/>
        </w:rPr>
        <w:t>附件1</w:t>
      </w:r>
    </w:p>
    <w:p>
      <w:pPr>
        <w:spacing w:line="520" w:lineRule="exact"/>
        <w:rPr>
          <w:rFonts w:hint="eastAsia" w:ascii="黑体" w:hAnsi="黑体" w:eastAsia="黑体"/>
          <w:color w:val="000000"/>
          <w:szCs w:val="32"/>
        </w:rPr>
      </w:pPr>
    </w:p>
    <w:p>
      <w:pPr>
        <w:spacing w:line="52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企业提前复工备案表（样式）</w:t>
      </w:r>
    </w:p>
    <w:p>
      <w:pPr>
        <w:spacing w:line="520" w:lineRule="exact"/>
        <w:rPr>
          <w:rFonts w:hint="eastAsia" w:ascii="仿宋_GB2312"/>
          <w:color w:val="000000"/>
          <w:szCs w:val="32"/>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73"/>
        <w:gridCol w:w="2192"/>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8"/>
              </w:rPr>
            </w:pPr>
            <w:r>
              <w:rPr>
                <w:rFonts w:hint="eastAsia" w:ascii="仿宋_GB2312"/>
                <w:color w:val="242424"/>
                <w:kern w:val="0"/>
                <w:sz w:val="28"/>
              </w:rPr>
              <w:t>企业名称</w:t>
            </w:r>
          </w:p>
        </w:tc>
        <w:tc>
          <w:tcPr>
            <w:tcW w:w="679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sz w:val="28"/>
              </w:rPr>
            </w:pPr>
            <w:r>
              <w:rPr>
                <w:rFonts w:hint="eastAsia" w:ascii="仿宋_GB2312"/>
                <w:color w:val="1F1F1F"/>
                <w:kern w:val="0"/>
                <w:sz w:val="28"/>
              </w:rPr>
              <w:t>企业地址</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8"/>
              </w:rPr>
            </w:pPr>
          </w:p>
        </w:tc>
        <w:tc>
          <w:tcPr>
            <w:tcW w:w="22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8"/>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8"/>
              </w:rPr>
            </w:pPr>
            <w:r>
              <w:rPr>
                <w:rFonts w:hint="eastAsia" w:ascii="仿宋_GB2312"/>
                <w:sz w:val="24"/>
              </w:rPr>
              <w:t>统一社会信用代码</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8"/>
              </w:rPr>
            </w:pPr>
          </w:p>
        </w:tc>
        <w:tc>
          <w:tcPr>
            <w:tcW w:w="22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4"/>
              </w:rPr>
            </w:pPr>
            <w:r>
              <w:rPr>
                <w:rFonts w:ascii="仿宋_GB2312"/>
                <w:sz w:val="24"/>
              </w:rPr>
              <w:t>24</w:t>
            </w:r>
            <w:r>
              <w:rPr>
                <w:rFonts w:hint="eastAsia" w:ascii="仿宋_GB2312"/>
                <w:sz w:val="24"/>
              </w:rPr>
              <w:t>小时值班电话</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sz w:val="28"/>
              </w:rPr>
            </w:pPr>
            <w:r>
              <w:rPr>
                <w:rFonts w:hint="eastAsia" w:ascii="仿宋_GB2312"/>
                <w:color w:val="212121"/>
                <w:kern w:val="0"/>
                <w:sz w:val="28"/>
              </w:rPr>
              <w:t>法定代表人</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8"/>
              </w:rPr>
            </w:pPr>
          </w:p>
        </w:tc>
        <w:tc>
          <w:tcPr>
            <w:tcW w:w="226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仿宋_GB2312"/>
                <w:sz w:val="28"/>
              </w:rPr>
            </w:pPr>
            <w:r>
              <w:rPr>
                <w:rFonts w:hint="eastAsia" w:ascii="仿宋_GB2312"/>
                <w:color w:val="212121"/>
                <w:kern w:val="0"/>
                <w:sz w:val="28"/>
              </w:rPr>
              <w:t>联系电话</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8"/>
              </w:rPr>
            </w:pPr>
            <w:r>
              <w:rPr>
                <w:rFonts w:hint="eastAsia" w:ascii="仿宋_GB2312"/>
                <w:color w:val="1F1F1F"/>
                <w:kern w:val="0"/>
                <w:sz w:val="28"/>
              </w:rPr>
              <w:t>员工总人数</w:t>
            </w:r>
          </w:p>
        </w:tc>
        <w:tc>
          <w:tcPr>
            <w:tcW w:w="679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sz w:val="28"/>
              </w:rPr>
            </w:pPr>
            <w:r>
              <w:rPr>
                <w:rFonts w:hint="eastAsia" w:ascii="仿宋_GB2312"/>
                <w:sz w:val="24"/>
              </w:rPr>
              <w:t>其中，来自或去过疫情重点地区人数：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8"/>
              </w:rPr>
            </w:pPr>
            <w:r>
              <w:rPr>
                <w:rFonts w:hint="eastAsia" w:ascii="仿宋_GB2312"/>
                <w:sz w:val="28"/>
              </w:rPr>
              <w:t>复工人数</w:t>
            </w:r>
          </w:p>
        </w:tc>
        <w:tc>
          <w:tcPr>
            <w:tcW w:w="679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sz w:val="28"/>
              </w:rPr>
            </w:pPr>
            <w:r>
              <w:rPr>
                <w:rFonts w:hint="eastAsia" w:ascii="仿宋_GB2312"/>
                <w:sz w:val="24"/>
              </w:rPr>
              <w:t>其中，来自或去过疫情重点地区人数：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8"/>
              </w:rPr>
            </w:pPr>
            <w:r>
              <w:rPr>
                <w:rFonts w:hint="eastAsia" w:ascii="仿宋_GB2312"/>
                <w:sz w:val="28"/>
              </w:rPr>
              <w:t>复工企业类型</w:t>
            </w:r>
          </w:p>
        </w:tc>
        <w:tc>
          <w:tcPr>
            <w:tcW w:w="6795"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sz w:val="24"/>
              </w:rPr>
            </w:pPr>
            <w:r>
              <w:rPr>
                <w:rFonts w:hint="eastAsia" w:ascii="仿宋_GB2312"/>
                <w:sz w:val="24"/>
              </w:rPr>
              <w:t>○</w:t>
            </w:r>
            <w:r>
              <w:rPr>
                <w:rFonts w:ascii="仿宋_GB2312"/>
                <w:sz w:val="24"/>
              </w:rPr>
              <w:t>1.</w:t>
            </w:r>
            <w:r>
              <w:rPr>
                <w:rFonts w:hint="eastAsia" w:ascii="仿宋_GB2312"/>
                <w:sz w:val="24"/>
              </w:rPr>
              <w:t>涉及保障城乡运行必需企业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8"/>
              </w:rPr>
            </w:pPr>
          </w:p>
        </w:tc>
        <w:tc>
          <w:tcPr>
            <w:tcW w:w="6795"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sz w:val="24"/>
              </w:rPr>
            </w:pPr>
            <w:r>
              <w:rPr>
                <w:rFonts w:hint="eastAsia" w:ascii="仿宋_GB2312"/>
                <w:sz w:val="24"/>
              </w:rPr>
              <w:t>○</w:t>
            </w:r>
            <w:r>
              <w:rPr>
                <w:rFonts w:ascii="仿宋_GB2312"/>
                <w:sz w:val="24"/>
              </w:rPr>
              <w:t>2.</w:t>
            </w:r>
            <w:r>
              <w:rPr>
                <w:rFonts w:hint="eastAsia" w:ascii="仿宋_GB2312"/>
                <w:sz w:val="24"/>
              </w:rPr>
              <w:t>涉及疫情防控必需企业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8"/>
              </w:rPr>
            </w:pPr>
          </w:p>
        </w:tc>
        <w:tc>
          <w:tcPr>
            <w:tcW w:w="6795"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sz w:val="24"/>
              </w:rPr>
            </w:pPr>
            <w:r>
              <w:rPr>
                <w:rFonts w:hint="eastAsia" w:ascii="仿宋_GB2312"/>
                <w:sz w:val="24"/>
              </w:rPr>
              <w:t>○</w:t>
            </w:r>
            <w:r>
              <w:rPr>
                <w:rFonts w:ascii="仿宋_GB2312"/>
                <w:sz w:val="24"/>
              </w:rPr>
              <w:t>3.</w:t>
            </w:r>
            <w:r>
              <w:rPr>
                <w:rFonts w:hint="eastAsia" w:ascii="仿宋_GB2312"/>
                <w:sz w:val="24"/>
              </w:rPr>
              <w:t>涉及群众生活必需企业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8"/>
              </w:rPr>
            </w:pPr>
          </w:p>
        </w:tc>
        <w:tc>
          <w:tcPr>
            <w:tcW w:w="6795"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sz w:val="24"/>
              </w:rPr>
            </w:pPr>
            <w:r>
              <w:rPr>
                <w:rFonts w:hint="eastAsia" w:ascii="仿宋_GB2312"/>
                <w:sz w:val="24"/>
              </w:rPr>
              <w:t>○</w:t>
            </w:r>
            <w:r>
              <w:rPr>
                <w:rFonts w:ascii="仿宋_GB2312"/>
                <w:sz w:val="24"/>
              </w:rPr>
              <w:t>4.</w:t>
            </w:r>
            <w:r>
              <w:rPr>
                <w:rFonts w:hint="eastAsia" w:ascii="仿宋_GB2312"/>
                <w:sz w:val="24"/>
              </w:rPr>
              <w:t>涉及重要国计民生、供港供澳企业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8"/>
              </w:rPr>
            </w:pPr>
          </w:p>
        </w:tc>
        <w:tc>
          <w:tcPr>
            <w:tcW w:w="6795"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sz w:val="24"/>
              </w:rPr>
            </w:pPr>
            <w:r>
              <w:rPr>
                <w:rFonts w:hint="eastAsia" w:ascii="仿宋_GB2312"/>
                <w:sz w:val="24"/>
              </w:rPr>
              <w:t>○</w:t>
            </w:r>
            <w:r>
              <w:rPr>
                <w:rFonts w:ascii="仿宋_GB2312"/>
                <w:sz w:val="24"/>
              </w:rPr>
              <w:t>5.</w:t>
            </w:r>
            <w:r>
              <w:rPr>
                <w:rFonts w:hint="eastAsia" w:ascii="仿宋_GB2312"/>
                <w:sz w:val="24"/>
              </w:rPr>
              <w:t>因特殊情况急需复工的企业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仿宋_GB2312"/>
                <w:sz w:val="28"/>
              </w:rPr>
            </w:pPr>
            <w:r>
              <w:rPr>
                <w:rFonts w:hint="eastAsia" w:ascii="仿宋_GB2312"/>
                <w:sz w:val="24"/>
              </w:rPr>
              <w:t>复工理由（选择第</w:t>
            </w:r>
            <w:r>
              <w:rPr>
                <w:rFonts w:ascii="仿宋_GB2312"/>
                <w:sz w:val="24"/>
              </w:rPr>
              <w:t>1-4</w:t>
            </w:r>
            <w:r>
              <w:rPr>
                <w:rFonts w:hint="eastAsia" w:ascii="仿宋_GB2312"/>
                <w:sz w:val="24"/>
              </w:rPr>
              <w:t>类的，请填写具体所属行业；选择笫</w:t>
            </w:r>
            <w:r>
              <w:rPr>
                <w:rFonts w:ascii="仿宋_GB2312"/>
                <w:sz w:val="24"/>
              </w:rPr>
              <w:t>5</w:t>
            </w:r>
            <w:r>
              <w:rPr>
                <w:rFonts w:hint="eastAsia" w:ascii="仿宋_GB2312"/>
                <w:sz w:val="24"/>
              </w:rPr>
              <w:t>类的，填写具体情况和理由）</w:t>
            </w:r>
          </w:p>
        </w:tc>
        <w:tc>
          <w:tcPr>
            <w:tcW w:w="679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8"/>
              </w:rPr>
            </w:pPr>
            <w:r>
              <w:rPr>
                <w:rFonts w:hint="eastAsia" w:ascii="仿宋_GB2312"/>
                <w:sz w:val="28"/>
              </w:rPr>
              <w:t>复工时间</w:t>
            </w:r>
          </w:p>
        </w:tc>
        <w:tc>
          <w:tcPr>
            <w:tcW w:w="679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8"/>
              </w:rPr>
            </w:pPr>
            <w:r>
              <w:rPr>
                <w:rFonts w:hint="eastAsia" w:ascii="仿宋_GB2312"/>
                <w:sz w:val="28"/>
              </w:rPr>
              <w:t>月</w:t>
            </w:r>
            <w:r>
              <w:rPr>
                <w:rFonts w:ascii="仿宋_GB2312"/>
                <w:sz w:val="28"/>
              </w:rPr>
              <w:t xml:space="preserve">      </w:t>
            </w:r>
            <w:r>
              <w:rPr>
                <w:rFonts w:hint="eastAsia" w:ascii="仿宋_GB2312"/>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trPr>
        <w:tc>
          <w:tcPr>
            <w:tcW w:w="9060" w:type="dxa"/>
            <w:gridSpan w:val="5"/>
            <w:tcBorders>
              <w:top w:val="single" w:color="auto" w:sz="4" w:space="0"/>
              <w:left w:val="single" w:color="auto" w:sz="4" w:space="0"/>
              <w:bottom w:val="single" w:color="auto" w:sz="4" w:space="0"/>
              <w:right w:val="single" w:color="auto" w:sz="4" w:space="0"/>
            </w:tcBorders>
            <w:noWrap w:val="0"/>
            <w:vAlign w:val="top"/>
          </w:tcPr>
          <w:p>
            <w:pPr>
              <w:rPr>
                <w:rFonts w:ascii="仿宋_GB2312"/>
                <w:sz w:val="28"/>
              </w:rPr>
            </w:pPr>
            <w:r>
              <w:rPr>
                <w:rFonts w:hint="eastAsia" w:ascii="仿宋_GB2312"/>
                <w:sz w:val="24"/>
              </w:rPr>
              <w:t>防控机制情况：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trPr>
        <w:tc>
          <w:tcPr>
            <w:tcW w:w="9060" w:type="dxa"/>
            <w:gridSpan w:val="5"/>
            <w:tcBorders>
              <w:top w:val="single" w:color="auto" w:sz="4" w:space="0"/>
              <w:left w:val="single" w:color="auto" w:sz="4" w:space="0"/>
              <w:bottom w:val="single" w:color="auto" w:sz="4" w:space="0"/>
              <w:right w:val="single" w:color="auto" w:sz="4" w:space="0"/>
            </w:tcBorders>
            <w:noWrap w:val="0"/>
            <w:vAlign w:val="top"/>
          </w:tcPr>
          <w:p>
            <w:pPr>
              <w:rPr>
                <w:rFonts w:ascii="仿宋_GB2312"/>
                <w:sz w:val="24"/>
              </w:rPr>
            </w:pPr>
            <w:r>
              <w:rPr>
                <w:rFonts w:hint="eastAsia" w:ascii="仿宋_GB2312"/>
                <w:sz w:val="24"/>
              </w:rPr>
              <w:t>员工排查情况：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trPr>
        <w:tc>
          <w:tcPr>
            <w:tcW w:w="9060" w:type="dxa"/>
            <w:gridSpan w:val="5"/>
            <w:tcBorders>
              <w:top w:val="single" w:color="auto" w:sz="4" w:space="0"/>
              <w:left w:val="single" w:color="auto" w:sz="4" w:space="0"/>
              <w:bottom w:val="single" w:color="auto" w:sz="4" w:space="0"/>
              <w:right w:val="single" w:color="auto" w:sz="4" w:space="0"/>
            </w:tcBorders>
            <w:noWrap w:val="0"/>
            <w:vAlign w:val="top"/>
          </w:tcPr>
          <w:p>
            <w:pPr>
              <w:rPr>
                <w:rFonts w:ascii="仿宋_GB2312"/>
                <w:sz w:val="24"/>
              </w:rPr>
            </w:pPr>
            <w:r>
              <w:rPr>
                <w:rFonts w:hint="eastAsia" w:ascii="仿宋_GB2312"/>
                <w:sz w:val="24"/>
              </w:rPr>
              <w:t>设施物资情况：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trPr>
        <w:tc>
          <w:tcPr>
            <w:tcW w:w="9060" w:type="dxa"/>
            <w:gridSpan w:val="5"/>
            <w:tcBorders>
              <w:top w:val="single" w:color="auto" w:sz="4" w:space="0"/>
              <w:left w:val="single" w:color="auto" w:sz="4" w:space="0"/>
              <w:bottom w:val="single" w:color="auto" w:sz="4" w:space="0"/>
              <w:right w:val="single" w:color="auto" w:sz="4" w:space="0"/>
            </w:tcBorders>
            <w:noWrap w:val="0"/>
            <w:vAlign w:val="top"/>
          </w:tcPr>
          <w:p>
            <w:pPr>
              <w:rPr>
                <w:rFonts w:ascii="仿宋_GB2312"/>
                <w:sz w:val="24"/>
              </w:rPr>
            </w:pPr>
            <w:r>
              <w:rPr>
                <w:rFonts w:hint="eastAsia" w:ascii="仿宋_GB2312"/>
                <w:sz w:val="24"/>
              </w:rPr>
              <w:t>内部管理情况：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4603"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sz w:val="28"/>
              </w:rPr>
            </w:pPr>
            <w:r>
              <w:rPr>
                <w:rFonts w:hint="eastAsia" w:ascii="仿宋_GB2312"/>
                <w:sz w:val="28"/>
              </w:rPr>
              <w:t>备案企业意见：</w:t>
            </w:r>
          </w:p>
          <w:p>
            <w:pPr>
              <w:rPr>
                <w:rFonts w:ascii="仿宋_GB2312"/>
                <w:sz w:val="28"/>
              </w:rPr>
            </w:pPr>
          </w:p>
          <w:p>
            <w:pPr>
              <w:rPr>
                <w:rFonts w:ascii="仿宋_GB2312"/>
                <w:sz w:val="28"/>
              </w:rPr>
            </w:pPr>
          </w:p>
          <w:p>
            <w:pPr>
              <w:rPr>
                <w:rFonts w:ascii="仿宋_GB2312"/>
                <w:sz w:val="28"/>
              </w:rPr>
            </w:pPr>
          </w:p>
          <w:p>
            <w:pPr>
              <w:rPr>
                <w:rFonts w:ascii="仿宋_GB2312"/>
                <w:sz w:val="28"/>
              </w:rPr>
            </w:pPr>
          </w:p>
        </w:tc>
        <w:tc>
          <w:tcPr>
            <w:tcW w:w="4457"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sz w:val="28"/>
              </w:rPr>
            </w:pPr>
            <w:r>
              <w:rPr>
                <w:rFonts w:hint="eastAsia" w:ascii="仿宋_GB2312"/>
                <w:sz w:val="28"/>
              </w:rPr>
              <w:t>所属镇（街）意见：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4603"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
                <w:b/>
                <w:bCs/>
                <w:sz w:val="28"/>
              </w:rPr>
            </w:pPr>
            <w:r>
              <w:rPr>
                <w:rFonts w:hint="eastAsia" w:ascii="仿宋_GB2312"/>
                <w:sz w:val="28"/>
                <w:szCs w:val="22"/>
              </w:rPr>
              <w:t>企业提前复工专责小组意见：</w:t>
            </w:r>
          </w:p>
        </w:tc>
        <w:tc>
          <w:tcPr>
            <w:tcW w:w="4457"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sz w:val="28"/>
              </w:rPr>
            </w:pPr>
            <w:r>
              <w:rPr>
                <w:rFonts w:hint="eastAsia" w:ascii="仿宋_GB2312"/>
                <w:sz w:val="28"/>
              </w:rPr>
              <w:t>备案意见：</w:t>
            </w:r>
          </w:p>
          <w:p>
            <w:pPr>
              <w:rPr>
                <w:rFonts w:ascii="仿宋_GB2312"/>
                <w:sz w:val="28"/>
              </w:rPr>
            </w:pPr>
          </w:p>
          <w:p>
            <w:pPr>
              <w:rPr>
                <w:rFonts w:ascii="仿宋_GB2312"/>
                <w:sz w:val="28"/>
              </w:rPr>
            </w:pPr>
          </w:p>
          <w:p>
            <w:pPr>
              <w:ind w:firstLine="840" w:firstLineChars="300"/>
              <w:rPr>
                <w:rFonts w:ascii="仿宋_GB2312"/>
                <w:sz w:val="28"/>
              </w:rPr>
            </w:pPr>
            <w:r>
              <w:rPr>
                <w:rFonts w:hint="eastAsia" w:ascii="仿宋_GB2312"/>
                <w:sz w:val="28"/>
              </w:rPr>
              <w:t>（区防控办）</w:t>
            </w:r>
          </w:p>
        </w:tc>
      </w:tr>
    </w:tbl>
    <w:p>
      <w:pPr>
        <w:spacing w:line="600" w:lineRule="exact"/>
        <w:jc w:val="right"/>
        <w:rPr>
          <w:rFonts w:hint="eastAsia" w:ascii="仿宋_GB2312"/>
          <w:color w:val="000000"/>
          <w:sz w:val="28"/>
          <w:szCs w:val="28"/>
        </w:rPr>
      </w:pPr>
      <w:r>
        <w:rPr>
          <w:rFonts w:hint="eastAsia" w:ascii="仿宋_GB2312"/>
          <w:color w:val="000000"/>
          <w:sz w:val="28"/>
          <w:szCs w:val="28"/>
        </w:rPr>
        <w:t>（本表一式3份，区防控办、所属镇（街）和备案企业各留存1份）</w:t>
      </w:r>
    </w:p>
    <w:p>
      <w:pPr>
        <w:spacing w:line="600" w:lineRule="exact"/>
        <w:rPr>
          <w:rFonts w:hint="eastAsia" w:ascii="仿宋_GB2312"/>
          <w:color w:val="000000"/>
          <w:szCs w:val="32"/>
        </w:rPr>
      </w:pPr>
    </w:p>
    <w:p>
      <w:pPr>
        <w:spacing w:line="600" w:lineRule="exact"/>
        <w:rPr>
          <w:rFonts w:hint="eastAsia" w:ascii="黑体" w:hAnsi="黑体" w:eastAsia="黑体"/>
          <w:color w:val="000000"/>
          <w:szCs w:val="32"/>
        </w:rPr>
      </w:pPr>
      <w:r>
        <w:rPr>
          <w:rFonts w:ascii="仿宋_GB2312"/>
          <w:color w:val="000000"/>
          <w:szCs w:val="32"/>
        </w:rPr>
        <w:br w:type="page"/>
      </w:r>
      <w:r>
        <w:rPr>
          <w:rFonts w:hint="eastAsia" w:ascii="黑体" w:hAnsi="黑体" w:eastAsia="黑体"/>
          <w:color w:val="000000"/>
          <w:szCs w:val="32"/>
        </w:rPr>
        <w:t>附件2</w:t>
      </w:r>
    </w:p>
    <w:p>
      <w:pPr>
        <w:spacing w:line="600" w:lineRule="exact"/>
        <w:rPr>
          <w:rFonts w:hint="eastAsia" w:ascii="仿宋_GB2312"/>
          <w:color w:val="000000"/>
          <w:szCs w:val="32"/>
        </w:rPr>
      </w:pPr>
    </w:p>
    <w:p>
      <w:pPr>
        <w:spacing w:line="6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提前复工企业疫情防控承诺书（样式）</w:t>
      </w:r>
    </w:p>
    <w:p>
      <w:pPr>
        <w:spacing w:line="600" w:lineRule="exact"/>
        <w:rPr>
          <w:rFonts w:hint="eastAsia" w:ascii="仿宋_GB2312"/>
          <w:color w:val="000000"/>
          <w:szCs w:val="32"/>
        </w:rPr>
      </w:pPr>
    </w:p>
    <w:p>
      <w:pPr>
        <w:spacing w:line="600" w:lineRule="exact"/>
        <w:rPr>
          <w:rFonts w:hint="eastAsia" w:ascii="仿宋_GB2312"/>
          <w:color w:val="000000"/>
          <w:szCs w:val="32"/>
        </w:rPr>
      </w:pPr>
      <w:r>
        <w:rPr>
          <w:rFonts w:hint="eastAsia" w:ascii="仿宋_GB2312"/>
          <w:color w:val="000000"/>
          <w:szCs w:val="32"/>
        </w:rPr>
        <w:t>番禺区防控新型冠状病毒感染的肺炎疫情工作领导小组办公室:</w:t>
      </w:r>
    </w:p>
    <w:p>
      <w:pPr>
        <w:spacing w:line="600" w:lineRule="exact"/>
        <w:ind w:firstLine="640" w:firstLineChars="200"/>
        <w:rPr>
          <w:rFonts w:hint="eastAsia" w:ascii="仿宋_GB2312"/>
          <w:color w:val="000000"/>
          <w:szCs w:val="32"/>
        </w:rPr>
      </w:pPr>
      <w:r>
        <w:rPr>
          <w:rFonts w:hint="eastAsia" w:ascii="仿宋_GB2312"/>
          <w:color w:val="000000"/>
          <w:szCs w:val="32"/>
        </w:rPr>
        <w:t>因生产经营需要，我单位按照《区防控新型冠状病毒感染的肺炎疫情工作领导小组办公室关于实施企业提前复工报备制度的通知》要求提交提前复工备案。我单位承诺，提前复工期间，将切实落实防控主体责任，加强职工健康监测，完善相应设施设备，提供卫生用品和隔离观察场所，开展环境卫生整治和重点场所消毒，把各项防控和服务保障措施落实落细。同时，我们将按要求定时报送疫情防控情况，并配合做好有关工作，如出现不符合规范的情形导致出现确诊病例，将依法依规承担有关责任。</w:t>
      </w:r>
    </w:p>
    <w:p>
      <w:pPr>
        <w:spacing w:line="600" w:lineRule="exact"/>
        <w:ind w:firstLine="640" w:firstLineChars="200"/>
        <w:rPr>
          <w:rFonts w:ascii="仿宋_GB2312"/>
          <w:color w:val="000000"/>
          <w:szCs w:val="32"/>
        </w:rPr>
      </w:pPr>
    </w:p>
    <w:p>
      <w:pPr>
        <w:spacing w:line="600" w:lineRule="exact"/>
        <w:ind w:firstLine="640" w:firstLineChars="200"/>
        <w:rPr>
          <w:rFonts w:ascii="仿宋_GB2312"/>
          <w:color w:val="000000"/>
          <w:szCs w:val="32"/>
        </w:rPr>
      </w:pPr>
    </w:p>
    <w:p>
      <w:pPr>
        <w:spacing w:line="600" w:lineRule="exact"/>
        <w:ind w:firstLine="640" w:firstLineChars="200"/>
        <w:rPr>
          <w:rFonts w:ascii="仿宋_GB2312"/>
          <w:color w:val="000000"/>
          <w:szCs w:val="32"/>
        </w:rPr>
      </w:pPr>
    </w:p>
    <w:p>
      <w:pPr>
        <w:spacing w:line="600" w:lineRule="exact"/>
        <w:ind w:firstLine="640" w:firstLineChars="200"/>
        <w:rPr>
          <w:rFonts w:hint="eastAsia" w:ascii="仿宋_GB2312"/>
          <w:color w:val="000000"/>
          <w:szCs w:val="32"/>
        </w:rPr>
      </w:pPr>
      <w:r>
        <w:rPr>
          <w:rFonts w:hint="eastAsia" w:ascii="仿宋_GB2312"/>
          <w:color w:val="000000"/>
          <w:szCs w:val="32"/>
        </w:rPr>
        <w:t xml:space="preserve">                      承诺单位：</w:t>
      </w:r>
    </w:p>
    <w:p>
      <w:pPr>
        <w:spacing w:line="600" w:lineRule="exact"/>
        <w:ind w:firstLine="640" w:firstLineChars="200"/>
        <w:rPr>
          <w:rFonts w:hint="eastAsia" w:ascii="仿宋_GB2312"/>
          <w:color w:val="000000"/>
          <w:szCs w:val="32"/>
        </w:rPr>
      </w:pPr>
      <w:r>
        <w:rPr>
          <w:rFonts w:hint="eastAsia" w:ascii="仿宋_GB2312"/>
          <w:color w:val="000000"/>
          <w:szCs w:val="32"/>
        </w:rPr>
        <w:t xml:space="preserve">                    法定代表人：</w:t>
      </w:r>
    </w:p>
    <w:p>
      <w:pPr>
        <w:spacing w:line="600" w:lineRule="exact"/>
        <w:ind w:firstLine="640" w:firstLineChars="200"/>
        <w:rPr>
          <w:rFonts w:hint="eastAsia" w:ascii="仿宋_GB2312"/>
          <w:color w:val="000000"/>
          <w:szCs w:val="32"/>
        </w:rPr>
      </w:pPr>
      <w:r>
        <w:rPr>
          <w:rFonts w:hint="eastAsia" w:ascii="仿宋_GB2312"/>
          <w:color w:val="000000"/>
          <w:szCs w:val="32"/>
        </w:rPr>
        <w:t xml:space="preserve">                          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A410F1"/>
    <w:rsid w:val="45A41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2020-02-03T08:50:00Z</dcterms:created>
  <dc:creator>richard</dc:creator>
  <cp:lastModifiedBy>richard</cp:lastModifiedBy>
  <dcterms:modified xsi:type="dcterms:W3CDTF">2020-02-03T08:51:15Z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